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894B8" w14:textId="77777777" w:rsidR="00BA1C27" w:rsidRPr="00015FB8" w:rsidRDefault="00BA1C27" w:rsidP="00BA1C27">
      <w:pPr>
        <w:contextualSpacing/>
        <w:jc w:val="center"/>
        <w:rPr>
          <w:sz w:val="24"/>
          <w:szCs w:val="24"/>
        </w:rPr>
      </w:pPr>
      <w:r w:rsidRPr="00015FB8">
        <w:rPr>
          <w:sz w:val="24"/>
          <w:szCs w:val="24"/>
        </w:rPr>
        <w:t xml:space="preserve">Департамент образования администрации Старооскольского городского округа </w:t>
      </w:r>
    </w:p>
    <w:p w14:paraId="236E57F2" w14:textId="77777777" w:rsidR="00BA1C27" w:rsidRPr="00015FB8" w:rsidRDefault="00BA1C27" w:rsidP="00BA1C27">
      <w:pPr>
        <w:contextualSpacing/>
        <w:jc w:val="center"/>
        <w:rPr>
          <w:sz w:val="24"/>
          <w:szCs w:val="24"/>
        </w:rPr>
      </w:pPr>
      <w:r w:rsidRPr="00015FB8">
        <w:rPr>
          <w:sz w:val="24"/>
          <w:szCs w:val="24"/>
        </w:rPr>
        <w:t>Белгородской области</w:t>
      </w:r>
      <w:r w:rsidRPr="00015FB8">
        <w:rPr>
          <w:sz w:val="24"/>
          <w:szCs w:val="24"/>
        </w:rPr>
        <w:br/>
        <w:t>Муниципальное бюджетное учреждение дополнительного образования</w:t>
      </w:r>
      <w:r w:rsidRPr="00015FB8">
        <w:rPr>
          <w:sz w:val="24"/>
          <w:szCs w:val="24"/>
        </w:rPr>
        <w:br/>
        <w:t>«Центр детского (юношеского) технического творчества №2»</w:t>
      </w:r>
    </w:p>
    <w:p w14:paraId="5B30B77A" w14:textId="77777777" w:rsidR="00BA1C27" w:rsidRPr="00015FB8" w:rsidRDefault="00BA1C27" w:rsidP="00BA1C27">
      <w:pPr>
        <w:contextualSpacing/>
        <w:jc w:val="center"/>
        <w:rPr>
          <w:sz w:val="24"/>
          <w:szCs w:val="24"/>
        </w:rPr>
      </w:pPr>
    </w:p>
    <w:p w14:paraId="76FBB7FB" w14:textId="77777777" w:rsidR="00BA1C27" w:rsidRPr="00015FB8" w:rsidRDefault="00BA1C27" w:rsidP="00BA1C27">
      <w:pPr>
        <w:contextualSpacing/>
        <w:rPr>
          <w:sz w:val="24"/>
          <w:szCs w:val="24"/>
        </w:rPr>
      </w:pPr>
    </w:p>
    <w:p w14:paraId="31CE1145" w14:textId="6FF5E2FE" w:rsidR="00BA1C27" w:rsidRPr="00015FB8" w:rsidRDefault="008D57DC" w:rsidP="00BA1C27">
      <w:pPr>
        <w:contextualSpacing/>
        <w:rPr>
          <w:sz w:val="24"/>
          <w:szCs w:val="24"/>
        </w:rPr>
      </w:pPr>
      <w:r>
        <w:rPr>
          <w:b/>
          <w:noProof/>
          <w:sz w:val="28"/>
          <w:szCs w:val="28"/>
          <w:lang w:eastAsia="ru-RU"/>
        </w:rPr>
        <w:drawing>
          <wp:anchor distT="0" distB="0" distL="114300" distR="114300" simplePos="0" relativeHeight="251659264" behindDoc="0" locked="0" layoutInCell="1" allowOverlap="1" wp14:anchorId="207C163A" wp14:editId="47121A4B">
            <wp:simplePos x="0" y="0"/>
            <wp:positionH relativeFrom="column">
              <wp:posOffset>3476625</wp:posOffset>
            </wp:positionH>
            <wp:positionV relativeFrom="paragraph">
              <wp:posOffset>60325</wp:posOffset>
            </wp:positionV>
            <wp:extent cx="1381125" cy="1405890"/>
            <wp:effectExtent l="0" t="0" r="0" b="381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hotoRoom.png-PhotoRoom (3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1405890"/>
                    </a:xfrm>
                    <a:prstGeom prst="rect">
                      <a:avLst/>
                    </a:prstGeom>
                  </pic:spPr>
                </pic:pic>
              </a:graphicData>
            </a:graphic>
            <wp14:sizeRelH relativeFrom="margin">
              <wp14:pctWidth>0</wp14:pctWidth>
            </wp14:sizeRelH>
            <wp14:sizeRelV relativeFrom="margin">
              <wp14:pctHeight>0</wp14:pctHeight>
            </wp14:sizeRelV>
          </wp:anchor>
        </w:drawing>
      </w:r>
    </w:p>
    <w:p w14:paraId="49794BEC" w14:textId="77777777" w:rsidR="00BA1C27" w:rsidRPr="00015FB8" w:rsidRDefault="00BA1C27" w:rsidP="00BA1C27">
      <w:pPr>
        <w:contextualSpacing/>
        <w:rPr>
          <w:sz w:val="24"/>
          <w:szCs w:val="24"/>
        </w:rPr>
      </w:pPr>
    </w:p>
    <w:tbl>
      <w:tblPr>
        <w:tblStyle w:val="a6"/>
        <w:tblpPr w:leftFromText="180" w:rightFromText="180" w:vertAnchor="text"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1C27" w:rsidRPr="00015FB8" w14:paraId="3B0D8ED5" w14:textId="77777777" w:rsidTr="00702975">
        <w:tc>
          <w:tcPr>
            <w:tcW w:w="4785" w:type="dxa"/>
          </w:tcPr>
          <w:p w14:paraId="4D627DFE" w14:textId="77777777" w:rsidR="00BA1C27" w:rsidRPr="00015FB8" w:rsidRDefault="00BA1C27" w:rsidP="00702975">
            <w:pPr>
              <w:rPr>
                <w:b/>
                <w:sz w:val="24"/>
                <w:szCs w:val="24"/>
              </w:rPr>
            </w:pPr>
            <w:r w:rsidRPr="00015FB8">
              <w:rPr>
                <w:b/>
                <w:sz w:val="24"/>
                <w:szCs w:val="24"/>
              </w:rPr>
              <w:t xml:space="preserve">Рассмотрена </w:t>
            </w:r>
          </w:p>
          <w:p w14:paraId="56884A45" w14:textId="77777777" w:rsidR="00BA1C27" w:rsidRPr="00015FB8" w:rsidRDefault="00BA1C27" w:rsidP="00702975">
            <w:pPr>
              <w:rPr>
                <w:sz w:val="24"/>
                <w:szCs w:val="24"/>
              </w:rPr>
            </w:pPr>
            <w:r w:rsidRPr="00015FB8">
              <w:rPr>
                <w:sz w:val="24"/>
                <w:szCs w:val="24"/>
              </w:rPr>
              <w:t xml:space="preserve">Протокол заседания педагогического </w:t>
            </w:r>
          </w:p>
          <w:p w14:paraId="45962078" w14:textId="5DE62152" w:rsidR="00BA1C27" w:rsidRPr="00015FB8" w:rsidRDefault="00BA1C27" w:rsidP="008D57DC">
            <w:pPr>
              <w:rPr>
                <w:sz w:val="24"/>
                <w:szCs w:val="24"/>
              </w:rPr>
            </w:pPr>
            <w:r>
              <w:rPr>
                <w:sz w:val="24"/>
                <w:szCs w:val="24"/>
              </w:rPr>
              <w:t xml:space="preserve">совета от « </w:t>
            </w:r>
            <w:r w:rsidR="008D57DC">
              <w:rPr>
                <w:sz w:val="24"/>
                <w:szCs w:val="24"/>
              </w:rPr>
              <w:t>10</w:t>
            </w:r>
            <w:r>
              <w:rPr>
                <w:sz w:val="24"/>
                <w:szCs w:val="24"/>
              </w:rPr>
              <w:t xml:space="preserve"> </w:t>
            </w:r>
            <w:r w:rsidRPr="00015FB8">
              <w:rPr>
                <w:sz w:val="24"/>
                <w:szCs w:val="24"/>
              </w:rPr>
              <w:t xml:space="preserve">» </w:t>
            </w:r>
            <w:r w:rsidR="008D57DC">
              <w:rPr>
                <w:sz w:val="24"/>
                <w:szCs w:val="24"/>
              </w:rPr>
              <w:t>января</w:t>
            </w:r>
            <w:r w:rsidRPr="00015FB8">
              <w:rPr>
                <w:sz w:val="24"/>
                <w:szCs w:val="24"/>
              </w:rPr>
              <w:t xml:space="preserve"> 202</w:t>
            </w:r>
            <w:r w:rsidR="008D57DC">
              <w:rPr>
                <w:sz w:val="24"/>
                <w:szCs w:val="24"/>
              </w:rPr>
              <w:t>2</w:t>
            </w:r>
            <w:r>
              <w:rPr>
                <w:sz w:val="24"/>
                <w:szCs w:val="24"/>
              </w:rPr>
              <w:t xml:space="preserve"> </w:t>
            </w:r>
            <w:r w:rsidRPr="00015FB8">
              <w:rPr>
                <w:sz w:val="24"/>
                <w:szCs w:val="24"/>
              </w:rPr>
              <w:t xml:space="preserve"> года № </w:t>
            </w:r>
            <w:r w:rsidR="008D57DC">
              <w:rPr>
                <w:sz w:val="24"/>
                <w:szCs w:val="24"/>
              </w:rPr>
              <w:t>4</w:t>
            </w:r>
            <w:r w:rsidRPr="00015FB8">
              <w:rPr>
                <w:sz w:val="24"/>
                <w:szCs w:val="24"/>
              </w:rPr>
              <w:t xml:space="preserve"> </w:t>
            </w:r>
          </w:p>
        </w:tc>
        <w:tc>
          <w:tcPr>
            <w:tcW w:w="4786" w:type="dxa"/>
          </w:tcPr>
          <w:p w14:paraId="2B68688C" w14:textId="77777777" w:rsidR="00BA1C27" w:rsidRPr="00015FB8" w:rsidRDefault="00BA1C27" w:rsidP="00702975">
            <w:pPr>
              <w:rPr>
                <w:sz w:val="24"/>
                <w:szCs w:val="24"/>
              </w:rPr>
            </w:pPr>
            <w:r w:rsidRPr="00015FB8">
              <w:rPr>
                <w:b/>
                <w:sz w:val="24"/>
                <w:szCs w:val="24"/>
              </w:rPr>
              <w:t>Утверждена</w:t>
            </w:r>
            <w:r w:rsidRPr="00015FB8">
              <w:rPr>
                <w:sz w:val="24"/>
                <w:szCs w:val="24"/>
              </w:rPr>
              <w:br/>
              <w:t>Приказ МБУ ДО «ЦД(Ю)ТТ №2»</w:t>
            </w:r>
          </w:p>
          <w:p w14:paraId="5F7F8B3D" w14:textId="5F48AB8C" w:rsidR="00BA1C27" w:rsidRPr="00015FB8" w:rsidRDefault="00BA1C27" w:rsidP="008D57DC">
            <w:pPr>
              <w:rPr>
                <w:sz w:val="24"/>
                <w:szCs w:val="24"/>
              </w:rPr>
            </w:pPr>
            <w:r w:rsidRPr="00015FB8">
              <w:rPr>
                <w:sz w:val="24"/>
                <w:szCs w:val="24"/>
              </w:rPr>
              <w:t>от «</w:t>
            </w:r>
            <w:r>
              <w:rPr>
                <w:sz w:val="24"/>
                <w:szCs w:val="24"/>
              </w:rPr>
              <w:t xml:space="preserve"> </w:t>
            </w:r>
            <w:r w:rsidR="008D57DC">
              <w:rPr>
                <w:sz w:val="24"/>
                <w:szCs w:val="24"/>
              </w:rPr>
              <w:t>10</w:t>
            </w:r>
            <w:r>
              <w:rPr>
                <w:sz w:val="24"/>
                <w:szCs w:val="24"/>
              </w:rPr>
              <w:t xml:space="preserve"> </w:t>
            </w:r>
            <w:r w:rsidRPr="00015FB8">
              <w:rPr>
                <w:sz w:val="24"/>
                <w:szCs w:val="24"/>
              </w:rPr>
              <w:t>»</w:t>
            </w:r>
            <w:r>
              <w:rPr>
                <w:sz w:val="24"/>
                <w:szCs w:val="24"/>
              </w:rPr>
              <w:t xml:space="preserve">  </w:t>
            </w:r>
            <w:r w:rsidR="008D57DC">
              <w:rPr>
                <w:sz w:val="24"/>
                <w:szCs w:val="24"/>
              </w:rPr>
              <w:t xml:space="preserve"> </w:t>
            </w:r>
            <w:r w:rsidR="008D57DC">
              <w:rPr>
                <w:sz w:val="24"/>
                <w:szCs w:val="24"/>
              </w:rPr>
              <w:t>января</w:t>
            </w:r>
            <w:r w:rsidR="008D57DC">
              <w:rPr>
                <w:sz w:val="24"/>
                <w:szCs w:val="24"/>
              </w:rPr>
              <w:t xml:space="preserve"> </w:t>
            </w:r>
            <w:r w:rsidRPr="00015FB8">
              <w:rPr>
                <w:sz w:val="24"/>
                <w:szCs w:val="24"/>
              </w:rPr>
              <w:t xml:space="preserve"> 202</w:t>
            </w:r>
            <w:r w:rsidR="008D57DC">
              <w:rPr>
                <w:sz w:val="24"/>
                <w:szCs w:val="24"/>
              </w:rPr>
              <w:t>2</w:t>
            </w:r>
            <w:r>
              <w:rPr>
                <w:sz w:val="24"/>
                <w:szCs w:val="24"/>
              </w:rPr>
              <w:t xml:space="preserve">  </w:t>
            </w:r>
            <w:r w:rsidRPr="00015FB8">
              <w:rPr>
                <w:sz w:val="24"/>
                <w:szCs w:val="24"/>
              </w:rPr>
              <w:t xml:space="preserve"> года № </w:t>
            </w:r>
            <w:r w:rsidR="008D57DC">
              <w:rPr>
                <w:sz w:val="24"/>
                <w:szCs w:val="24"/>
              </w:rPr>
              <w:t>5</w:t>
            </w:r>
          </w:p>
        </w:tc>
      </w:tr>
    </w:tbl>
    <w:p w14:paraId="122D5BE5" w14:textId="77777777" w:rsidR="00BA1C27" w:rsidRPr="003E092C" w:rsidRDefault="00BA1C27" w:rsidP="00BA1C27">
      <w:pPr>
        <w:contextualSpacing/>
        <w:rPr>
          <w:sz w:val="24"/>
          <w:szCs w:val="24"/>
        </w:rPr>
      </w:pPr>
    </w:p>
    <w:p w14:paraId="712B23D9" w14:textId="77777777" w:rsidR="00BA1C27" w:rsidRPr="003E092C" w:rsidRDefault="00BA1C27" w:rsidP="00BA1C27">
      <w:pPr>
        <w:tabs>
          <w:tab w:val="left" w:pos="3600"/>
        </w:tabs>
        <w:contextualSpacing/>
        <w:jc w:val="center"/>
        <w:rPr>
          <w:b/>
          <w:sz w:val="28"/>
          <w:szCs w:val="28"/>
        </w:rPr>
      </w:pPr>
    </w:p>
    <w:p w14:paraId="1F0B3CDC" w14:textId="77777777" w:rsidR="00BA1C27" w:rsidRDefault="00BA1C27" w:rsidP="00BA1C27">
      <w:pPr>
        <w:tabs>
          <w:tab w:val="left" w:pos="3600"/>
        </w:tabs>
        <w:contextualSpacing/>
        <w:jc w:val="center"/>
        <w:rPr>
          <w:b/>
          <w:sz w:val="28"/>
          <w:szCs w:val="28"/>
        </w:rPr>
      </w:pPr>
    </w:p>
    <w:p w14:paraId="0D2A95AC" w14:textId="77777777" w:rsidR="00BA1C27" w:rsidRDefault="00BA1C27" w:rsidP="00BA1C27">
      <w:pPr>
        <w:tabs>
          <w:tab w:val="left" w:pos="3600"/>
        </w:tabs>
        <w:contextualSpacing/>
        <w:jc w:val="center"/>
        <w:rPr>
          <w:b/>
          <w:sz w:val="28"/>
          <w:szCs w:val="28"/>
        </w:rPr>
      </w:pPr>
    </w:p>
    <w:p w14:paraId="35BCA17B" w14:textId="418D9765" w:rsidR="00BA1C27" w:rsidRDefault="00BA1C27" w:rsidP="00BA1C27">
      <w:pPr>
        <w:tabs>
          <w:tab w:val="left" w:pos="3600"/>
        </w:tabs>
        <w:contextualSpacing/>
        <w:jc w:val="center"/>
        <w:rPr>
          <w:b/>
          <w:sz w:val="28"/>
          <w:szCs w:val="28"/>
        </w:rPr>
      </w:pPr>
    </w:p>
    <w:p w14:paraId="208BB5CA" w14:textId="77777777" w:rsidR="00BA1C27" w:rsidRDefault="00BA1C27" w:rsidP="00BA1C27">
      <w:pPr>
        <w:contextualSpacing/>
        <w:jc w:val="center"/>
        <w:rPr>
          <w:b/>
          <w:color w:val="000000"/>
          <w:sz w:val="28"/>
        </w:rPr>
      </w:pPr>
    </w:p>
    <w:p w14:paraId="2AC9D283" w14:textId="77777777" w:rsidR="00BA1C27" w:rsidRDefault="00BA1C27" w:rsidP="00BA1C27">
      <w:pPr>
        <w:contextualSpacing/>
        <w:jc w:val="center"/>
        <w:rPr>
          <w:b/>
          <w:color w:val="000000"/>
          <w:sz w:val="28"/>
        </w:rPr>
      </w:pPr>
      <w:bookmarkStart w:id="0" w:name="_GoBack"/>
      <w:bookmarkEnd w:id="0"/>
    </w:p>
    <w:p w14:paraId="1B9DB40C" w14:textId="77777777" w:rsidR="00BA1C27" w:rsidRPr="008E5B5D" w:rsidRDefault="00BA1C27" w:rsidP="00BA1C27">
      <w:pPr>
        <w:contextualSpacing/>
        <w:jc w:val="center"/>
      </w:pPr>
      <w:r w:rsidRPr="008E5B5D">
        <w:rPr>
          <w:b/>
          <w:color w:val="000000"/>
          <w:sz w:val="28"/>
        </w:rPr>
        <w:t>ДОПОЛНИТЕЛЬНАЯ</w:t>
      </w:r>
    </w:p>
    <w:p w14:paraId="0C10FCA4" w14:textId="77777777" w:rsidR="00BA1C27" w:rsidRPr="008E5B5D" w:rsidRDefault="00BA1C27" w:rsidP="00BA1C27">
      <w:pPr>
        <w:contextualSpacing/>
        <w:jc w:val="center"/>
      </w:pPr>
      <w:r w:rsidRPr="008E5B5D">
        <w:rPr>
          <w:b/>
          <w:color w:val="000000"/>
          <w:sz w:val="28"/>
        </w:rPr>
        <w:t>ОБЩЕОБРАЗОВАТЕЛЬНАЯ (ОБЩЕРАЗВИВАЮЩАЯ) ПРОГРАММА</w:t>
      </w:r>
    </w:p>
    <w:p w14:paraId="02B8CF9C" w14:textId="77777777" w:rsidR="00BA1C27" w:rsidRPr="008E5B5D" w:rsidRDefault="00BA1C27" w:rsidP="00BA1C27">
      <w:pPr>
        <w:contextualSpacing/>
        <w:jc w:val="center"/>
      </w:pPr>
      <w:r w:rsidRPr="008E5B5D">
        <w:rPr>
          <w:b/>
          <w:color w:val="000000"/>
          <w:sz w:val="28"/>
        </w:rPr>
        <w:t>технической направленности</w:t>
      </w:r>
    </w:p>
    <w:p w14:paraId="070157B6" w14:textId="77777777" w:rsidR="00BA1C27" w:rsidRPr="008E5B5D" w:rsidRDefault="00BA1C27" w:rsidP="00BA1C27">
      <w:pPr>
        <w:contextualSpacing/>
        <w:jc w:val="center"/>
      </w:pPr>
      <w:r>
        <w:rPr>
          <w:b/>
          <w:sz w:val="28"/>
        </w:rPr>
        <w:t>«</w:t>
      </w:r>
      <w:r w:rsidRPr="008E5B5D">
        <w:rPr>
          <w:b/>
          <w:sz w:val="28"/>
        </w:rPr>
        <w:t>IT ШАХМАТЫ</w:t>
      </w:r>
      <w:r>
        <w:rPr>
          <w:b/>
          <w:sz w:val="28"/>
        </w:rPr>
        <w:t>»</w:t>
      </w:r>
    </w:p>
    <w:p w14:paraId="598E91E6" w14:textId="77777777" w:rsidR="00BA1C27" w:rsidRPr="008E5B5D" w:rsidRDefault="00BA1C27" w:rsidP="00BA1C27">
      <w:pPr>
        <w:contextualSpacing/>
      </w:pPr>
    </w:p>
    <w:p w14:paraId="4D7FF88A" w14:textId="77777777" w:rsidR="00BA1C27" w:rsidRPr="008E5B5D" w:rsidRDefault="00BA1C27" w:rsidP="00BA1C27">
      <w:pPr>
        <w:contextualSpacing/>
      </w:pPr>
    </w:p>
    <w:p w14:paraId="416EA870" w14:textId="77777777" w:rsidR="00BA1C27" w:rsidRPr="008E5B5D" w:rsidRDefault="00BA1C27" w:rsidP="00BA1C27">
      <w:pPr>
        <w:contextualSpacing/>
      </w:pPr>
    </w:p>
    <w:p w14:paraId="4D40B684" w14:textId="77777777" w:rsidR="00BA1C27" w:rsidRPr="008E5B5D" w:rsidRDefault="00BA1C27" w:rsidP="00BA1C27">
      <w:pPr>
        <w:contextualSpacing/>
      </w:pPr>
    </w:p>
    <w:p w14:paraId="46A6BA06" w14:textId="77777777" w:rsidR="00BA1C27" w:rsidRPr="008E5B5D" w:rsidRDefault="00BA1C27" w:rsidP="00BA1C27">
      <w:pPr>
        <w:contextualSpacing/>
      </w:pPr>
    </w:p>
    <w:p w14:paraId="053B4A61" w14:textId="77777777" w:rsidR="00BA1C27" w:rsidRPr="008E5B5D" w:rsidRDefault="00BA1C27" w:rsidP="00BA1C27">
      <w:pPr>
        <w:contextualSpacing/>
      </w:pPr>
    </w:p>
    <w:p w14:paraId="4EA128AE" w14:textId="77777777" w:rsidR="00BA1C27" w:rsidRPr="008E5B5D" w:rsidRDefault="00BA1C27" w:rsidP="00BA1C27">
      <w:pPr>
        <w:contextualSpacing/>
      </w:pPr>
    </w:p>
    <w:p w14:paraId="17A272F4" w14:textId="77777777" w:rsidR="00BA1C27" w:rsidRPr="008E5B5D" w:rsidRDefault="00BA1C27" w:rsidP="00BA1C27">
      <w:pPr>
        <w:contextualSpacing/>
      </w:pPr>
    </w:p>
    <w:p w14:paraId="4E20C904" w14:textId="77777777" w:rsidR="00BA1C27" w:rsidRPr="008E5B5D" w:rsidRDefault="00BA1C27" w:rsidP="00BA1C27">
      <w:pPr>
        <w:contextualSpacing/>
      </w:pPr>
      <w:r w:rsidRPr="008E5B5D">
        <w:rPr>
          <w:b/>
          <w:sz w:val="28"/>
        </w:rPr>
        <w:t>Уровень программы:</w:t>
      </w:r>
      <w:r w:rsidRPr="00B97F78">
        <w:rPr>
          <w:b/>
          <w:sz w:val="28"/>
        </w:rPr>
        <w:t xml:space="preserve"> </w:t>
      </w:r>
      <w:r w:rsidRPr="008E5B5D">
        <w:rPr>
          <w:color w:val="000000"/>
          <w:sz w:val="28"/>
        </w:rPr>
        <w:t>ознакомительный</w:t>
      </w:r>
    </w:p>
    <w:p w14:paraId="5ACC7824" w14:textId="644BAFD1" w:rsidR="00BA1C27" w:rsidRPr="00313E61" w:rsidRDefault="00BA1C27" w:rsidP="00BA1C27">
      <w:pPr>
        <w:contextualSpacing/>
      </w:pPr>
      <w:r w:rsidRPr="008E5B5D">
        <w:rPr>
          <w:b/>
          <w:sz w:val="28"/>
        </w:rPr>
        <w:t>Срок реализа</w:t>
      </w:r>
      <w:r w:rsidRPr="008E5B5D">
        <w:rPr>
          <w:b/>
          <w:color w:val="000000"/>
          <w:sz w:val="28"/>
        </w:rPr>
        <w:t>ции программы:</w:t>
      </w:r>
      <w:r>
        <w:rPr>
          <w:b/>
          <w:color w:val="000000"/>
          <w:sz w:val="28"/>
        </w:rPr>
        <w:t xml:space="preserve"> </w:t>
      </w:r>
      <w:r w:rsidR="00313E61">
        <w:rPr>
          <w:bCs/>
          <w:color w:val="000000"/>
          <w:sz w:val="28"/>
        </w:rPr>
        <w:t>1</w:t>
      </w:r>
      <w:r w:rsidRPr="008E5B5D">
        <w:rPr>
          <w:color w:val="000000"/>
          <w:sz w:val="28"/>
        </w:rPr>
        <w:t xml:space="preserve"> </w:t>
      </w:r>
      <w:r w:rsidR="00313E61">
        <w:rPr>
          <w:color w:val="000000"/>
          <w:sz w:val="28"/>
        </w:rPr>
        <w:t>год</w:t>
      </w:r>
    </w:p>
    <w:p w14:paraId="7129E72D" w14:textId="77777777" w:rsidR="00BA1C27" w:rsidRPr="008E5B5D" w:rsidRDefault="00BA1C27" w:rsidP="00BA1C27">
      <w:pPr>
        <w:contextualSpacing/>
      </w:pPr>
      <w:r w:rsidRPr="008E5B5D">
        <w:rPr>
          <w:b/>
          <w:sz w:val="28"/>
        </w:rPr>
        <w:t>Общее количество часов:</w:t>
      </w:r>
      <w:r w:rsidRPr="008E5B5D">
        <w:rPr>
          <w:sz w:val="28"/>
        </w:rPr>
        <w:t xml:space="preserve"> </w:t>
      </w:r>
      <w:r>
        <w:rPr>
          <w:sz w:val="28"/>
        </w:rPr>
        <w:t>144 ча</w:t>
      </w:r>
      <w:r w:rsidRPr="008E5B5D">
        <w:rPr>
          <w:sz w:val="28"/>
        </w:rPr>
        <w:t>са</w:t>
      </w:r>
    </w:p>
    <w:p w14:paraId="6F968AFA" w14:textId="77777777" w:rsidR="00BA1C27" w:rsidRPr="008E5B5D" w:rsidRDefault="00BA1C27" w:rsidP="00BA1C27">
      <w:pPr>
        <w:contextualSpacing/>
      </w:pPr>
      <w:r w:rsidRPr="008E5B5D">
        <w:rPr>
          <w:b/>
          <w:sz w:val="28"/>
        </w:rPr>
        <w:t>Возраст учащихся</w:t>
      </w:r>
      <w:r w:rsidRPr="008E5B5D">
        <w:rPr>
          <w:sz w:val="28"/>
        </w:rPr>
        <w:t>:</w:t>
      </w:r>
      <w:r w:rsidRPr="00B97F78">
        <w:rPr>
          <w:sz w:val="28"/>
        </w:rPr>
        <w:t xml:space="preserve"> 7</w:t>
      </w:r>
      <w:r w:rsidRPr="008E5B5D">
        <w:rPr>
          <w:sz w:val="28"/>
        </w:rPr>
        <w:t>-16 лет</w:t>
      </w:r>
    </w:p>
    <w:p w14:paraId="7D5E8CBB" w14:textId="77777777" w:rsidR="00BA1C27" w:rsidRPr="008E5B5D" w:rsidRDefault="00BA1C27" w:rsidP="00BA1C27">
      <w:pPr>
        <w:contextualSpacing/>
      </w:pPr>
      <w:r w:rsidRPr="008E5B5D">
        <w:rPr>
          <w:b/>
          <w:sz w:val="28"/>
        </w:rPr>
        <w:t xml:space="preserve">Вид программы: </w:t>
      </w:r>
      <w:r w:rsidRPr="008E5B5D">
        <w:rPr>
          <w:sz w:val="28"/>
        </w:rPr>
        <w:t>авторская</w:t>
      </w:r>
    </w:p>
    <w:p w14:paraId="2F49E223" w14:textId="77777777" w:rsidR="00BA1C27" w:rsidRPr="008E5B5D" w:rsidRDefault="00BA1C27" w:rsidP="00BA1C27">
      <w:pPr>
        <w:contextualSpacing/>
      </w:pPr>
      <w:r w:rsidRPr="008E5B5D">
        <w:rPr>
          <w:b/>
          <w:sz w:val="28"/>
        </w:rPr>
        <w:t>Автор-составитель</w:t>
      </w:r>
      <w:r w:rsidRPr="008E5B5D">
        <w:rPr>
          <w:sz w:val="28"/>
        </w:rPr>
        <w:t xml:space="preserve">: </w:t>
      </w:r>
      <w:r>
        <w:rPr>
          <w:sz w:val="28"/>
        </w:rPr>
        <w:t>Федотова Елена Владимировна</w:t>
      </w:r>
      <w:r w:rsidRPr="008E5B5D">
        <w:rPr>
          <w:sz w:val="28"/>
        </w:rPr>
        <w:t>,</w:t>
      </w:r>
    </w:p>
    <w:p w14:paraId="40752A76" w14:textId="77777777" w:rsidR="00BA1C27" w:rsidRPr="008E5B5D" w:rsidRDefault="00BA1C27" w:rsidP="00BA1C27">
      <w:pPr>
        <w:contextualSpacing/>
      </w:pPr>
      <w:r w:rsidRPr="008E5B5D">
        <w:rPr>
          <w:sz w:val="28"/>
        </w:rPr>
        <w:t>педагог дополнительного образования</w:t>
      </w:r>
    </w:p>
    <w:p w14:paraId="69EAD139" w14:textId="77777777" w:rsidR="00BA1C27" w:rsidRPr="008E5B5D" w:rsidRDefault="00BA1C27" w:rsidP="00BA1C27">
      <w:pPr>
        <w:contextualSpacing/>
      </w:pPr>
    </w:p>
    <w:p w14:paraId="7069682C" w14:textId="77777777" w:rsidR="00BA1C27" w:rsidRPr="008E5B5D" w:rsidRDefault="00BA1C27" w:rsidP="00BA1C27">
      <w:pPr>
        <w:tabs>
          <w:tab w:val="left" w:pos="1119"/>
        </w:tabs>
        <w:contextualSpacing/>
      </w:pPr>
    </w:p>
    <w:p w14:paraId="16CE527A" w14:textId="77777777" w:rsidR="00BA1C27" w:rsidRPr="008E5B5D" w:rsidRDefault="00BA1C27" w:rsidP="00BA1C27">
      <w:pPr>
        <w:tabs>
          <w:tab w:val="left" w:pos="1119"/>
        </w:tabs>
        <w:contextualSpacing/>
      </w:pPr>
    </w:p>
    <w:p w14:paraId="043EDAC8" w14:textId="77777777" w:rsidR="00BA1C27" w:rsidRPr="008E5B5D" w:rsidRDefault="00BA1C27" w:rsidP="00BA1C27">
      <w:pPr>
        <w:tabs>
          <w:tab w:val="left" w:pos="1119"/>
        </w:tabs>
        <w:contextualSpacing/>
      </w:pPr>
    </w:p>
    <w:p w14:paraId="7A5BD091" w14:textId="77777777" w:rsidR="00BA1C27" w:rsidRDefault="00BA1C27" w:rsidP="00BA1C27">
      <w:pPr>
        <w:tabs>
          <w:tab w:val="left" w:pos="1119"/>
        </w:tabs>
        <w:contextualSpacing/>
      </w:pPr>
    </w:p>
    <w:p w14:paraId="2F5D476F" w14:textId="77777777" w:rsidR="00BA1C27" w:rsidRDefault="00BA1C27" w:rsidP="00BA1C27">
      <w:pPr>
        <w:tabs>
          <w:tab w:val="left" w:pos="1119"/>
        </w:tabs>
        <w:contextualSpacing/>
      </w:pPr>
    </w:p>
    <w:p w14:paraId="288A3170" w14:textId="77777777" w:rsidR="00BA1C27" w:rsidRDefault="00BA1C27" w:rsidP="00BA1C27">
      <w:pPr>
        <w:tabs>
          <w:tab w:val="left" w:pos="1119"/>
        </w:tabs>
        <w:contextualSpacing/>
      </w:pPr>
    </w:p>
    <w:p w14:paraId="58974D6F" w14:textId="77777777" w:rsidR="00BA1C27" w:rsidRDefault="00BA1C27" w:rsidP="00BA1C27">
      <w:pPr>
        <w:tabs>
          <w:tab w:val="left" w:pos="1119"/>
        </w:tabs>
        <w:contextualSpacing/>
      </w:pPr>
    </w:p>
    <w:p w14:paraId="3F827A8F" w14:textId="77777777" w:rsidR="00BA1C27" w:rsidRDefault="00BA1C27" w:rsidP="00BA1C27">
      <w:pPr>
        <w:tabs>
          <w:tab w:val="left" w:pos="1119"/>
        </w:tabs>
        <w:contextualSpacing/>
      </w:pPr>
    </w:p>
    <w:p w14:paraId="0BA4949F" w14:textId="77777777" w:rsidR="00BA1C27" w:rsidRPr="008E5B5D" w:rsidRDefault="00BA1C27" w:rsidP="00BA1C27">
      <w:pPr>
        <w:tabs>
          <w:tab w:val="left" w:pos="1119"/>
        </w:tabs>
        <w:contextualSpacing/>
      </w:pPr>
    </w:p>
    <w:p w14:paraId="43E654FA" w14:textId="77777777" w:rsidR="00BA1C27" w:rsidRPr="008E5B5D" w:rsidRDefault="00BA1C27" w:rsidP="00BA1C27">
      <w:pPr>
        <w:tabs>
          <w:tab w:val="left" w:pos="1119"/>
        </w:tabs>
        <w:contextualSpacing/>
      </w:pPr>
    </w:p>
    <w:p w14:paraId="7656E404" w14:textId="77777777" w:rsidR="00BA1C27" w:rsidRPr="008E5B5D" w:rsidRDefault="00BA1C27" w:rsidP="00BA1C27">
      <w:pPr>
        <w:tabs>
          <w:tab w:val="left" w:pos="1119"/>
        </w:tabs>
        <w:contextualSpacing/>
        <w:jc w:val="center"/>
      </w:pPr>
      <w:r w:rsidRPr="008E5B5D">
        <w:rPr>
          <w:sz w:val="28"/>
        </w:rPr>
        <w:t>Старый Оскол</w:t>
      </w:r>
    </w:p>
    <w:p w14:paraId="5C316AEF" w14:textId="6CBD11DB" w:rsidR="002B609D" w:rsidRPr="00E23E54" w:rsidRDefault="00BA1C27" w:rsidP="00BA1C27">
      <w:pPr>
        <w:jc w:val="center"/>
        <w:rPr>
          <w:sz w:val="28"/>
        </w:rPr>
      </w:pPr>
      <w:r>
        <w:rPr>
          <w:sz w:val="28"/>
        </w:rPr>
        <w:t>2024</w:t>
      </w:r>
    </w:p>
    <w:p w14:paraId="286A579A" w14:textId="77777777" w:rsidR="00BA1C27" w:rsidRDefault="00BA1C27" w:rsidP="00BA1C27">
      <w:pPr>
        <w:contextualSpacing/>
        <w:jc w:val="center"/>
        <w:rPr>
          <w:sz w:val="28"/>
        </w:rPr>
      </w:pPr>
      <w:r w:rsidRPr="008E5B5D">
        <w:rPr>
          <w:sz w:val="28"/>
        </w:rPr>
        <w:lastRenderedPageBreak/>
        <w:t>СОДЕРЖАНИЕ</w:t>
      </w:r>
    </w:p>
    <w:p w14:paraId="12AF84AB" w14:textId="77777777" w:rsidR="00BA1C27" w:rsidRPr="008E5B5D" w:rsidRDefault="00BA1C27" w:rsidP="00BA1C27">
      <w:pPr>
        <w:contextualSpacing/>
        <w:jc w:val="center"/>
      </w:pPr>
    </w:p>
    <w:p w14:paraId="72813FCD" w14:textId="77777777" w:rsidR="00BA1C27" w:rsidRPr="008E5B5D" w:rsidRDefault="00BA1C27" w:rsidP="00BA1C27">
      <w:pPr>
        <w:contextualSpacing/>
      </w:pPr>
    </w:p>
    <w:tbl>
      <w:tblPr>
        <w:tblW w:w="10103" w:type="dxa"/>
        <w:tblLayout w:type="fixed"/>
        <w:tblCellMar>
          <w:left w:w="10" w:type="dxa"/>
          <w:right w:w="10" w:type="dxa"/>
        </w:tblCellMar>
        <w:tblLook w:val="04A0" w:firstRow="1" w:lastRow="0" w:firstColumn="1" w:lastColumn="0" w:noHBand="0" w:noVBand="1"/>
      </w:tblPr>
      <w:tblGrid>
        <w:gridCol w:w="9039"/>
        <w:gridCol w:w="532"/>
        <w:gridCol w:w="532"/>
      </w:tblGrid>
      <w:tr w:rsidR="0028634E" w:rsidRPr="008E5B5D" w14:paraId="6AC3543D" w14:textId="77777777" w:rsidTr="0028634E">
        <w:trPr>
          <w:trHeight w:val="454"/>
        </w:trPr>
        <w:tc>
          <w:tcPr>
            <w:tcW w:w="9039" w:type="dxa"/>
            <w:shd w:val="clear" w:color="auto" w:fill="auto"/>
            <w:tcMar>
              <w:left w:w="108" w:type="dxa"/>
              <w:right w:w="108" w:type="dxa"/>
            </w:tcMar>
          </w:tcPr>
          <w:p w14:paraId="637997B4" w14:textId="77777777" w:rsidR="0028634E" w:rsidRPr="00E43E18" w:rsidRDefault="0028634E" w:rsidP="00702975">
            <w:pPr>
              <w:contextualSpacing/>
              <w:rPr>
                <w:lang w:val="en-US"/>
              </w:rPr>
            </w:pPr>
          </w:p>
        </w:tc>
        <w:tc>
          <w:tcPr>
            <w:tcW w:w="532" w:type="dxa"/>
          </w:tcPr>
          <w:p w14:paraId="6094D7EA" w14:textId="77777777" w:rsidR="0028634E" w:rsidRPr="008E5B5D" w:rsidRDefault="0028634E" w:rsidP="00702975">
            <w:pPr>
              <w:contextualSpacing/>
            </w:pPr>
          </w:p>
        </w:tc>
        <w:tc>
          <w:tcPr>
            <w:tcW w:w="532" w:type="dxa"/>
            <w:shd w:val="clear" w:color="auto" w:fill="auto"/>
            <w:tcMar>
              <w:left w:w="108" w:type="dxa"/>
              <w:right w:w="108" w:type="dxa"/>
            </w:tcMar>
          </w:tcPr>
          <w:p w14:paraId="4ABDB486" w14:textId="6463B7F3" w:rsidR="0028634E" w:rsidRPr="008E5B5D" w:rsidRDefault="0028634E" w:rsidP="00702975">
            <w:pPr>
              <w:contextualSpacing/>
            </w:pPr>
          </w:p>
        </w:tc>
      </w:tr>
      <w:tr w:rsidR="0028634E" w:rsidRPr="008E5B5D" w14:paraId="0FEFF4DD" w14:textId="77777777" w:rsidTr="0028634E">
        <w:trPr>
          <w:trHeight w:val="454"/>
        </w:trPr>
        <w:tc>
          <w:tcPr>
            <w:tcW w:w="9039" w:type="dxa"/>
            <w:shd w:val="clear" w:color="auto" w:fill="auto"/>
            <w:tcMar>
              <w:left w:w="108" w:type="dxa"/>
              <w:right w:w="108" w:type="dxa"/>
            </w:tcMar>
          </w:tcPr>
          <w:p w14:paraId="6283A703" w14:textId="086E4173" w:rsidR="0028634E" w:rsidRPr="008E5B5D" w:rsidRDefault="0028634E" w:rsidP="00702975">
            <w:pPr>
              <w:spacing w:line="480" w:lineRule="auto"/>
              <w:contextualSpacing/>
            </w:pPr>
            <w:r>
              <w:rPr>
                <w:sz w:val="28"/>
              </w:rPr>
              <w:t>1</w:t>
            </w:r>
            <w:r w:rsidRPr="008E5B5D">
              <w:rPr>
                <w:sz w:val="28"/>
              </w:rPr>
              <w:t>. Пояснительная записка…………………………………………</w:t>
            </w:r>
            <w:r>
              <w:rPr>
                <w:sz w:val="28"/>
              </w:rPr>
              <w:t>………..</w:t>
            </w:r>
            <w:r w:rsidR="00E23E54">
              <w:rPr>
                <w:sz w:val="28"/>
              </w:rPr>
              <w:t>.</w:t>
            </w:r>
            <w:r>
              <w:rPr>
                <w:sz w:val="28"/>
              </w:rPr>
              <w:t>3</w:t>
            </w:r>
          </w:p>
        </w:tc>
        <w:tc>
          <w:tcPr>
            <w:tcW w:w="532" w:type="dxa"/>
          </w:tcPr>
          <w:p w14:paraId="3E24AB3D" w14:textId="77777777" w:rsidR="0028634E" w:rsidRPr="008E5B5D" w:rsidRDefault="0028634E" w:rsidP="00702975">
            <w:pPr>
              <w:contextualSpacing/>
            </w:pPr>
          </w:p>
        </w:tc>
        <w:tc>
          <w:tcPr>
            <w:tcW w:w="532" w:type="dxa"/>
            <w:shd w:val="clear" w:color="auto" w:fill="auto"/>
            <w:tcMar>
              <w:left w:w="108" w:type="dxa"/>
              <w:right w:w="108" w:type="dxa"/>
            </w:tcMar>
          </w:tcPr>
          <w:p w14:paraId="6FAB0BC8" w14:textId="492C28C3" w:rsidR="0028634E" w:rsidRPr="008E5B5D" w:rsidRDefault="0028634E" w:rsidP="00702975">
            <w:pPr>
              <w:contextualSpacing/>
            </w:pPr>
          </w:p>
        </w:tc>
      </w:tr>
      <w:tr w:rsidR="0028634E" w:rsidRPr="008E5B5D" w14:paraId="242ED4AE" w14:textId="77777777" w:rsidTr="0028634E">
        <w:trPr>
          <w:trHeight w:val="454"/>
        </w:trPr>
        <w:tc>
          <w:tcPr>
            <w:tcW w:w="9039" w:type="dxa"/>
            <w:shd w:val="clear" w:color="auto" w:fill="auto"/>
            <w:tcMar>
              <w:left w:w="108" w:type="dxa"/>
              <w:right w:w="108" w:type="dxa"/>
            </w:tcMar>
          </w:tcPr>
          <w:p w14:paraId="039189D8" w14:textId="0701A071" w:rsidR="0028634E" w:rsidRPr="008E5B5D" w:rsidRDefault="0028634E" w:rsidP="00702975">
            <w:pPr>
              <w:spacing w:line="480" w:lineRule="auto"/>
              <w:contextualSpacing/>
            </w:pPr>
            <w:r>
              <w:rPr>
                <w:sz w:val="28"/>
              </w:rPr>
              <w:t>2</w:t>
            </w:r>
            <w:r w:rsidRPr="008E5B5D">
              <w:rPr>
                <w:sz w:val="28"/>
              </w:rPr>
              <w:t>. Цель и задачи программы………………………………………</w:t>
            </w:r>
            <w:r>
              <w:rPr>
                <w:sz w:val="28"/>
              </w:rPr>
              <w:t>….….…5</w:t>
            </w:r>
          </w:p>
        </w:tc>
        <w:tc>
          <w:tcPr>
            <w:tcW w:w="532" w:type="dxa"/>
          </w:tcPr>
          <w:p w14:paraId="275FDF54" w14:textId="77777777" w:rsidR="0028634E" w:rsidRPr="008E5B5D" w:rsidRDefault="0028634E" w:rsidP="00702975">
            <w:pPr>
              <w:contextualSpacing/>
            </w:pPr>
          </w:p>
        </w:tc>
        <w:tc>
          <w:tcPr>
            <w:tcW w:w="532" w:type="dxa"/>
            <w:shd w:val="clear" w:color="auto" w:fill="auto"/>
            <w:tcMar>
              <w:left w:w="108" w:type="dxa"/>
              <w:right w:w="108" w:type="dxa"/>
            </w:tcMar>
          </w:tcPr>
          <w:p w14:paraId="0161E8DB" w14:textId="1FCA1A4E" w:rsidR="0028634E" w:rsidRPr="008E5B5D" w:rsidRDefault="0028634E" w:rsidP="00702975">
            <w:pPr>
              <w:contextualSpacing/>
            </w:pPr>
          </w:p>
        </w:tc>
      </w:tr>
      <w:tr w:rsidR="0028634E" w:rsidRPr="008E5B5D" w14:paraId="735FB1FB" w14:textId="77777777" w:rsidTr="0028634E">
        <w:trPr>
          <w:trHeight w:val="454"/>
        </w:trPr>
        <w:tc>
          <w:tcPr>
            <w:tcW w:w="9039" w:type="dxa"/>
            <w:shd w:val="clear" w:color="auto" w:fill="auto"/>
            <w:tcMar>
              <w:left w:w="108" w:type="dxa"/>
              <w:right w:w="108" w:type="dxa"/>
            </w:tcMar>
          </w:tcPr>
          <w:p w14:paraId="33A1D6C1" w14:textId="1C55148A" w:rsidR="0028634E" w:rsidRDefault="0028634E" w:rsidP="00702975">
            <w:pPr>
              <w:spacing w:line="480" w:lineRule="auto"/>
              <w:contextualSpacing/>
              <w:rPr>
                <w:sz w:val="28"/>
              </w:rPr>
            </w:pPr>
            <w:r>
              <w:rPr>
                <w:sz w:val="28"/>
              </w:rPr>
              <w:t xml:space="preserve">3. </w:t>
            </w:r>
            <w:r w:rsidRPr="008E5B5D">
              <w:rPr>
                <w:sz w:val="28"/>
              </w:rPr>
              <w:t>Планируемые результаты……………………………………</w:t>
            </w:r>
            <w:r>
              <w:rPr>
                <w:sz w:val="28"/>
              </w:rPr>
              <w:t>……….</w:t>
            </w:r>
            <w:r w:rsidRPr="008E5B5D">
              <w:rPr>
                <w:sz w:val="28"/>
              </w:rPr>
              <w:t>….</w:t>
            </w:r>
            <w:r>
              <w:rPr>
                <w:sz w:val="28"/>
              </w:rPr>
              <w:t>6</w:t>
            </w:r>
          </w:p>
          <w:p w14:paraId="62B86A4A" w14:textId="1E7339BF" w:rsidR="0028634E" w:rsidRPr="00E23E54" w:rsidRDefault="0028634E" w:rsidP="00702975">
            <w:pPr>
              <w:spacing w:line="480" w:lineRule="auto"/>
              <w:contextualSpacing/>
              <w:rPr>
                <w:sz w:val="28"/>
              </w:rPr>
            </w:pPr>
            <w:r>
              <w:rPr>
                <w:sz w:val="28"/>
              </w:rPr>
              <w:t>4. Учебный план………………………………………………………..…</w:t>
            </w:r>
            <w:r w:rsidR="00E23E54">
              <w:rPr>
                <w:sz w:val="28"/>
              </w:rPr>
              <w:t>...</w:t>
            </w:r>
            <w:r w:rsidRPr="00E23E54">
              <w:rPr>
                <w:sz w:val="28"/>
              </w:rPr>
              <w:t>6</w:t>
            </w:r>
          </w:p>
          <w:p w14:paraId="57D2759B" w14:textId="12EB2221" w:rsidR="0028634E" w:rsidRPr="008E5B5D" w:rsidRDefault="0028634E" w:rsidP="00702975">
            <w:pPr>
              <w:spacing w:line="480" w:lineRule="auto"/>
              <w:contextualSpacing/>
            </w:pPr>
            <w:r>
              <w:rPr>
                <w:sz w:val="28"/>
              </w:rPr>
              <w:t>5</w:t>
            </w:r>
            <w:r w:rsidRPr="008E5B5D">
              <w:rPr>
                <w:sz w:val="28"/>
              </w:rPr>
              <w:t>. Содержание программы……………………………………</w:t>
            </w:r>
            <w:r>
              <w:rPr>
                <w:sz w:val="28"/>
              </w:rPr>
              <w:t>………</w:t>
            </w:r>
            <w:r w:rsidRPr="008E5B5D">
              <w:rPr>
                <w:sz w:val="28"/>
              </w:rPr>
              <w:t>……</w:t>
            </w:r>
            <w:r>
              <w:rPr>
                <w:sz w:val="28"/>
              </w:rPr>
              <w:t>8</w:t>
            </w:r>
          </w:p>
        </w:tc>
        <w:tc>
          <w:tcPr>
            <w:tcW w:w="532" w:type="dxa"/>
          </w:tcPr>
          <w:p w14:paraId="4C0C854D" w14:textId="77777777" w:rsidR="0028634E" w:rsidRPr="008E5B5D" w:rsidRDefault="0028634E" w:rsidP="00702975">
            <w:pPr>
              <w:contextualSpacing/>
            </w:pPr>
          </w:p>
        </w:tc>
        <w:tc>
          <w:tcPr>
            <w:tcW w:w="532" w:type="dxa"/>
            <w:shd w:val="clear" w:color="auto" w:fill="auto"/>
            <w:tcMar>
              <w:left w:w="108" w:type="dxa"/>
              <w:right w:w="108" w:type="dxa"/>
            </w:tcMar>
          </w:tcPr>
          <w:p w14:paraId="3FF69FDD" w14:textId="24076DD0" w:rsidR="0028634E" w:rsidRPr="008E5B5D" w:rsidRDefault="0028634E" w:rsidP="00702975">
            <w:pPr>
              <w:contextualSpacing/>
            </w:pPr>
          </w:p>
        </w:tc>
      </w:tr>
      <w:tr w:rsidR="0028634E" w:rsidRPr="008E5B5D" w14:paraId="5A0E0036" w14:textId="77777777" w:rsidTr="0028634E">
        <w:trPr>
          <w:trHeight w:val="454"/>
        </w:trPr>
        <w:tc>
          <w:tcPr>
            <w:tcW w:w="9039" w:type="dxa"/>
            <w:shd w:val="clear" w:color="auto" w:fill="auto"/>
            <w:tcMar>
              <w:left w:w="108" w:type="dxa"/>
              <w:right w:w="108" w:type="dxa"/>
            </w:tcMar>
          </w:tcPr>
          <w:p w14:paraId="393BDC13" w14:textId="71B59884" w:rsidR="0028634E" w:rsidRPr="0028634E" w:rsidRDefault="0028634E" w:rsidP="00702975">
            <w:pPr>
              <w:spacing w:line="480" w:lineRule="auto"/>
              <w:contextualSpacing/>
              <w:rPr>
                <w:sz w:val="28"/>
              </w:rPr>
            </w:pPr>
            <w:r>
              <w:rPr>
                <w:sz w:val="28"/>
              </w:rPr>
              <w:t xml:space="preserve">6. </w:t>
            </w:r>
            <w:r w:rsidRPr="008E5B5D">
              <w:rPr>
                <w:sz w:val="28"/>
              </w:rPr>
              <w:t>Календарно-учебный график</w:t>
            </w:r>
            <w:r>
              <w:rPr>
                <w:sz w:val="28"/>
              </w:rPr>
              <w:t>……………………………………...…….</w:t>
            </w:r>
            <w:r w:rsidRPr="0028634E">
              <w:rPr>
                <w:sz w:val="28"/>
              </w:rPr>
              <w:t>9</w:t>
            </w:r>
          </w:p>
          <w:p w14:paraId="4876A256" w14:textId="347901D7" w:rsidR="0028634E" w:rsidRPr="0028634E" w:rsidRDefault="0028634E" w:rsidP="00702975">
            <w:pPr>
              <w:spacing w:line="480" w:lineRule="auto"/>
              <w:contextualSpacing/>
              <w:rPr>
                <w:sz w:val="28"/>
              </w:rPr>
            </w:pPr>
            <w:r>
              <w:rPr>
                <w:sz w:val="28"/>
              </w:rPr>
              <w:t xml:space="preserve">7. </w:t>
            </w:r>
            <w:r w:rsidRPr="008E5B5D">
              <w:rPr>
                <w:sz w:val="28"/>
              </w:rPr>
              <w:t>Форма аттестации</w:t>
            </w:r>
            <w:r>
              <w:rPr>
                <w:sz w:val="28"/>
              </w:rPr>
              <w:t xml:space="preserve"> (контроля)…………………………………...………</w:t>
            </w:r>
            <w:r w:rsidRPr="0028634E">
              <w:rPr>
                <w:sz w:val="28"/>
              </w:rPr>
              <w:t>9</w:t>
            </w:r>
          </w:p>
          <w:p w14:paraId="0A3EAA7E" w14:textId="1AE23D7A" w:rsidR="0028634E" w:rsidRPr="0028634E" w:rsidRDefault="0028634E" w:rsidP="00702975">
            <w:pPr>
              <w:spacing w:line="480" w:lineRule="auto"/>
              <w:contextualSpacing/>
              <w:rPr>
                <w:sz w:val="28"/>
              </w:rPr>
            </w:pPr>
            <w:r>
              <w:rPr>
                <w:sz w:val="28"/>
              </w:rPr>
              <w:t xml:space="preserve">8. </w:t>
            </w:r>
            <w:r w:rsidRPr="008E5B5D">
              <w:rPr>
                <w:sz w:val="28"/>
              </w:rPr>
              <w:t>Оценочные материалы………………………………………</w:t>
            </w:r>
            <w:r>
              <w:rPr>
                <w:sz w:val="28"/>
              </w:rPr>
              <w:t>………</w:t>
            </w:r>
            <w:r w:rsidRPr="008E5B5D">
              <w:rPr>
                <w:sz w:val="28"/>
              </w:rPr>
              <w:t>…..</w:t>
            </w:r>
            <w:r w:rsidRPr="0028634E">
              <w:rPr>
                <w:sz w:val="28"/>
              </w:rPr>
              <w:t>10</w:t>
            </w:r>
          </w:p>
          <w:p w14:paraId="211F50CF" w14:textId="59BB43E1" w:rsidR="0028634E" w:rsidRPr="0028634E" w:rsidRDefault="0028634E" w:rsidP="00702975">
            <w:pPr>
              <w:spacing w:line="480" w:lineRule="auto"/>
              <w:contextualSpacing/>
              <w:rPr>
                <w:sz w:val="28"/>
              </w:rPr>
            </w:pPr>
            <w:r>
              <w:rPr>
                <w:sz w:val="28"/>
              </w:rPr>
              <w:t>9. Методические материалы……………………………………………….1</w:t>
            </w:r>
            <w:r w:rsidRPr="0028634E">
              <w:rPr>
                <w:sz w:val="28"/>
              </w:rPr>
              <w:t>1</w:t>
            </w:r>
          </w:p>
          <w:p w14:paraId="496BCF0B" w14:textId="745D3521" w:rsidR="0028634E" w:rsidRPr="0028634E" w:rsidRDefault="0028634E" w:rsidP="00702975">
            <w:pPr>
              <w:spacing w:line="480" w:lineRule="auto"/>
              <w:contextualSpacing/>
              <w:rPr>
                <w:sz w:val="28"/>
              </w:rPr>
            </w:pPr>
            <w:r>
              <w:rPr>
                <w:sz w:val="28"/>
              </w:rPr>
              <w:t>10. Материально-техническое обеспечение программы……...…………1</w:t>
            </w:r>
            <w:r w:rsidRPr="0028634E">
              <w:rPr>
                <w:sz w:val="28"/>
              </w:rPr>
              <w:t>4</w:t>
            </w:r>
          </w:p>
          <w:p w14:paraId="47F2BB87" w14:textId="36CC1B97" w:rsidR="0028634E" w:rsidRPr="0028634E" w:rsidRDefault="0028634E" w:rsidP="00702975">
            <w:pPr>
              <w:spacing w:line="480" w:lineRule="auto"/>
              <w:contextualSpacing/>
              <w:rPr>
                <w:sz w:val="28"/>
                <w:lang w:val="en-US"/>
              </w:rPr>
            </w:pPr>
            <w:r>
              <w:rPr>
                <w:sz w:val="28"/>
              </w:rPr>
              <w:t>11. Воспитательный компонент……………………………………..…….1</w:t>
            </w:r>
            <w:r>
              <w:rPr>
                <w:sz w:val="28"/>
                <w:lang w:val="en-US"/>
              </w:rPr>
              <w:t>5</w:t>
            </w:r>
          </w:p>
          <w:p w14:paraId="4610FE6A" w14:textId="4E9B250F" w:rsidR="0028634E" w:rsidRPr="0028634E" w:rsidRDefault="0028634E" w:rsidP="00702975">
            <w:pPr>
              <w:spacing w:line="480" w:lineRule="auto"/>
              <w:contextualSpacing/>
              <w:rPr>
                <w:sz w:val="28"/>
                <w:lang w:val="en-US"/>
              </w:rPr>
            </w:pPr>
            <w:r>
              <w:rPr>
                <w:sz w:val="28"/>
              </w:rPr>
              <w:t xml:space="preserve">12. </w:t>
            </w:r>
            <w:r w:rsidRPr="008E5B5D">
              <w:rPr>
                <w:sz w:val="28"/>
              </w:rPr>
              <w:t>Список литературы……………………………………………</w:t>
            </w:r>
            <w:r>
              <w:rPr>
                <w:sz w:val="28"/>
              </w:rPr>
              <w:t>……</w:t>
            </w:r>
            <w:r w:rsidRPr="008E5B5D">
              <w:rPr>
                <w:sz w:val="28"/>
              </w:rPr>
              <w:t>….</w:t>
            </w:r>
            <w:r w:rsidR="00E23E54">
              <w:rPr>
                <w:sz w:val="28"/>
              </w:rPr>
              <w:t>1</w:t>
            </w:r>
            <w:r>
              <w:rPr>
                <w:sz w:val="28"/>
                <w:lang w:val="en-US"/>
              </w:rPr>
              <w:t>8</w:t>
            </w:r>
          </w:p>
          <w:p w14:paraId="14FCF038" w14:textId="77777777" w:rsidR="0028634E" w:rsidRPr="008E5B5D" w:rsidRDefault="0028634E" w:rsidP="00702975">
            <w:pPr>
              <w:spacing w:line="480" w:lineRule="auto"/>
              <w:contextualSpacing/>
            </w:pPr>
          </w:p>
        </w:tc>
        <w:tc>
          <w:tcPr>
            <w:tcW w:w="532" w:type="dxa"/>
          </w:tcPr>
          <w:p w14:paraId="40636560" w14:textId="77777777" w:rsidR="0028634E" w:rsidRPr="008E5B5D" w:rsidRDefault="0028634E" w:rsidP="00702975">
            <w:pPr>
              <w:contextualSpacing/>
            </w:pPr>
          </w:p>
        </w:tc>
        <w:tc>
          <w:tcPr>
            <w:tcW w:w="532" w:type="dxa"/>
            <w:shd w:val="clear" w:color="auto" w:fill="auto"/>
            <w:tcMar>
              <w:left w:w="108" w:type="dxa"/>
              <w:right w:w="108" w:type="dxa"/>
            </w:tcMar>
          </w:tcPr>
          <w:p w14:paraId="4698414D" w14:textId="1762B26B" w:rsidR="0028634E" w:rsidRPr="008E5B5D" w:rsidRDefault="0028634E" w:rsidP="00702975">
            <w:pPr>
              <w:contextualSpacing/>
            </w:pPr>
          </w:p>
        </w:tc>
      </w:tr>
    </w:tbl>
    <w:p w14:paraId="6848306D" w14:textId="77777777" w:rsidR="00BA1C27" w:rsidRPr="0028634E" w:rsidRDefault="00BA1C27" w:rsidP="00BA1C27">
      <w:pPr>
        <w:jc w:val="center"/>
      </w:pPr>
    </w:p>
    <w:p w14:paraId="3A702910" w14:textId="77777777" w:rsidR="00BA1C27" w:rsidRPr="0028634E" w:rsidRDefault="00BA1C27" w:rsidP="00BA1C27">
      <w:pPr>
        <w:jc w:val="center"/>
      </w:pPr>
    </w:p>
    <w:p w14:paraId="77C9CA15" w14:textId="77777777" w:rsidR="00BA1C27" w:rsidRPr="0028634E" w:rsidRDefault="00BA1C27" w:rsidP="00BA1C27">
      <w:pPr>
        <w:jc w:val="center"/>
      </w:pPr>
    </w:p>
    <w:p w14:paraId="11595C4E" w14:textId="77777777" w:rsidR="00BA1C27" w:rsidRPr="0028634E" w:rsidRDefault="00BA1C27" w:rsidP="00BA1C27">
      <w:pPr>
        <w:jc w:val="center"/>
      </w:pPr>
    </w:p>
    <w:p w14:paraId="4D64D505" w14:textId="77777777" w:rsidR="00BA1C27" w:rsidRPr="0028634E" w:rsidRDefault="00BA1C27" w:rsidP="00BA1C27">
      <w:pPr>
        <w:jc w:val="center"/>
      </w:pPr>
    </w:p>
    <w:p w14:paraId="1402332A" w14:textId="77777777" w:rsidR="00BA1C27" w:rsidRPr="0028634E" w:rsidRDefault="00BA1C27" w:rsidP="00BA1C27">
      <w:pPr>
        <w:jc w:val="center"/>
      </w:pPr>
    </w:p>
    <w:p w14:paraId="254F6D08" w14:textId="77777777" w:rsidR="00BA1C27" w:rsidRPr="0028634E" w:rsidRDefault="00BA1C27" w:rsidP="00BA1C27">
      <w:pPr>
        <w:jc w:val="center"/>
      </w:pPr>
    </w:p>
    <w:p w14:paraId="434C6B50" w14:textId="77777777" w:rsidR="00BA1C27" w:rsidRPr="0028634E" w:rsidRDefault="00BA1C27" w:rsidP="00BA1C27">
      <w:pPr>
        <w:jc w:val="center"/>
      </w:pPr>
    </w:p>
    <w:p w14:paraId="3B739F85" w14:textId="77777777" w:rsidR="00BA1C27" w:rsidRPr="0028634E" w:rsidRDefault="00BA1C27" w:rsidP="00BA1C27">
      <w:pPr>
        <w:jc w:val="center"/>
      </w:pPr>
    </w:p>
    <w:p w14:paraId="7DBC9BE0" w14:textId="77777777" w:rsidR="00BA1C27" w:rsidRPr="0028634E" w:rsidRDefault="00BA1C27" w:rsidP="00BA1C27">
      <w:pPr>
        <w:jc w:val="center"/>
      </w:pPr>
    </w:p>
    <w:p w14:paraId="7E4F7F95" w14:textId="77777777" w:rsidR="00BA1C27" w:rsidRPr="0028634E" w:rsidRDefault="00BA1C27" w:rsidP="00BA1C27">
      <w:pPr>
        <w:jc w:val="center"/>
      </w:pPr>
    </w:p>
    <w:p w14:paraId="527DF63F" w14:textId="77777777" w:rsidR="00BA1C27" w:rsidRPr="0028634E" w:rsidRDefault="00BA1C27" w:rsidP="00BA1C27">
      <w:pPr>
        <w:jc w:val="center"/>
      </w:pPr>
    </w:p>
    <w:p w14:paraId="0D716860" w14:textId="77777777" w:rsidR="00BA1C27" w:rsidRPr="0028634E" w:rsidRDefault="00BA1C27" w:rsidP="00BA1C27">
      <w:pPr>
        <w:jc w:val="center"/>
      </w:pPr>
    </w:p>
    <w:p w14:paraId="5C3B2F82" w14:textId="77777777" w:rsidR="00BA1C27" w:rsidRPr="0028634E" w:rsidRDefault="00BA1C27" w:rsidP="00BA1C27">
      <w:pPr>
        <w:jc w:val="center"/>
      </w:pPr>
    </w:p>
    <w:p w14:paraId="71BC2D25" w14:textId="77777777" w:rsidR="00BA1C27" w:rsidRPr="0028634E" w:rsidRDefault="00BA1C27" w:rsidP="00BA1C27">
      <w:pPr>
        <w:jc w:val="center"/>
      </w:pPr>
    </w:p>
    <w:p w14:paraId="7B7162A8" w14:textId="77777777" w:rsidR="00BA1C27" w:rsidRPr="0028634E" w:rsidRDefault="00BA1C27" w:rsidP="00BA1C27">
      <w:pPr>
        <w:jc w:val="center"/>
      </w:pPr>
    </w:p>
    <w:p w14:paraId="6294B405" w14:textId="77777777" w:rsidR="00BA1C27" w:rsidRPr="0028634E" w:rsidRDefault="00BA1C27" w:rsidP="00BA1C27">
      <w:pPr>
        <w:jc w:val="center"/>
      </w:pPr>
    </w:p>
    <w:p w14:paraId="7476CDE4" w14:textId="77777777" w:rsidR="00BA1C27" w:rsidRPr="0028634E" w:rsidRDefault="00BA1C27" w:rsidP="00BA1C27">
      <w:pPr>
        <w:jc w:val="center"/>
      </w:pPr>
    </w:p>
    <w:p w14:paraId="150A5A77" w14:textId="77777777" w:rsidR="00BA1C27" w:rsidRPr="0028634E" w:rsidRDefault="00BA1C27" w:rsidP="00BA1C27">
      <w:pPr>
        <w:jc w:val="center"/>
      </w:pPr>
    </w:p>
    <w:p w14:paraId="50E1B6CF" w14:textId="77777777" w:rsidR="00BA1C27" w:rsidRPr="0028634E" w:rsidRDefault="00BA1C27" w:rsidP="00BA1C27">
      <w:pPr>
        <w:jc w:val="center"/>
      </w:pPr>
    </w:p>
    <w:p w14:paraId="0DA57E73" w14:textId="77777777" w:rsidR="00BA1C27" w:rsidRPr="00836568" w:rsidRDefault="00BA1C27" w:rsidP="00BA1C27">
      <w:pPr>
        <w:pStyle w:val="a5"/>
        <w:numPr>
          <w:ilvl w:val="0"/>
          <w:numId w:val="50"/>
        </w:numPr>
        <w:suppressAutoHyphens/>
        <w:overflowPunct w:val="0"/>
        <w:contextualSpacing/>
        <w:jc w:val="center"/>
        <w:textAlignment w:val="baseline"/>
      </w:pPr>
      <w:r w:rsidRPr="00836568">
        <w:rPr>
          <w:b/>
          <w:color w:val="000000"/>
          <w:sz w:val="28"/>
        </w:rPr>
        <w:lastRenderedPageBreak/>
        <w:t>ПОЯСНИТЕЛЬНАЯ ЗАПИСКА</w:t>
      </w:r>
    </w:p>
    <w:p w14:paraId="20F0A97E" w14:textId="77777777" w:rsidR="00BA1C27" w:rsidRPr="00836568" w:rsidRDefault="00BA1C27" w:rsidP="00BA1C27">
      <w:pPr>
        <w:pStyle w:val="a5"/>
      </w:pPr>
    </w:p>
    <w:p w14:paraId="4BA30497" w14:textId="77777777" w:rsidR="00BA1C27" w:rsidRDefault="00BA1C27" w:rsidP="00BA1C27">
      <w:pPr>
        <w:ind w:firstLine="709"/>
        <w:contextualSpacing/>
        <w:jc w:val="both"/>
        <w:rPr>
          <w:sz w:val="28"/>
        </w:rPr>
      </w:pPr>
      <w:r w:rsidRPr="008E5B5D">
        <w:rPr>
          <w:sz w:val="28"/>
        </w:rPr>
        <w:t xml:space="preserve">Дополнительная общеобразовательная (общеразвивающая) программа </w:t>
      </w:r>
      <w:r>
        <w:rPr>
          <w:sz w:val="28"/>
        </w:rPr>
        <w:t>«</w:t>
      </w:r>
      <w:r w:rsidRPr="008E5B5D">
        <w:rPr>
          <w:sz w:val="28"/>
        </w:rPr>
        <w:t>IT Шахматы</w:t>
      </w:r>
      <w:r>
        <w:rPr>
          <w:sz w:val="28"/>
        </w:rPr>
        <w:t>»</w:t>
      </w:r>
      <w:r w:rsidRPr="008E5B5D">
        <w:rPr>
          <w:sz w:val="28"/>
        </w:rPr>
        <w:t xml:space="preserve"> (далее Программа) технической направленности </w:t>
      </w:r>
      <w:r>
        <w:rPr>
          <w:sz w:val="28"/>
        </w:rPr>
        <w:t>п</w:t>
      </w:r>
      <w:r w:rsidRPr="008E5B5D">
        <w:rPr>
          <w:sz w:val="28"/>
        </w:rPr>
        <w:t xml:space="preserve">редназначена для интеллектуально-развивающей работы с учащимися, проявляющими интерес к шахматной игре. </w:t>
      </w:r>
    </w:p>
    <w:p w14:paraId="47F3E913" w14:textId="77777777" w:rsidR="00BA1C27" w:rsidRPr="008E5B5D" w:rsidRDefault="00BA1C27" w:rsidP="00BA1C27">
      <w:pPr>
        <w:ind w:firstLine="709"/>
        <w:contextualSpacing/>
        <w:jc w:val="both"/>
      </w:pPr>
      <w:r w:rsidRPr="008E5B5D">
        <w:rPr>
          <w:sz w:val="28"/>
        </w:rPr>
        <w:t>Шахматы способствуют развитию аналитического мышления учащегося, так как данная игра сочетает в себе элементы присущие научным дисциплинам и видам искусства, что способствует развитию базовых навыков необходимых при обучении в сфере информационных технологий и программировании</w:t>
      </w:r>
      <w:r w:rsidRPr="00C07DEB">
        <w:rPr>
          <w:sz w:val="28"/>
        </w:rPr>
        <w:t xml:space="preserve">. </w:t>
      </w:r>
      <w:r w:rsidRPr="008E5B5D">
        <w:rPr>
          <w:sz w:val="28"/>
        </w:rPr>
        <w:t>Основная концепция программы заключается в формировании логического мышления, развитии умения выстраивать алгоритм решения поставленных задач</w:t>
      </w:r>
      <w:r>
        <w:rPr>
          <w:sz w:val="28"/>
        </w:rPr>
        <w:t xml:space="preserve">, </w:t>
      </w:r>
      <w:r w:rsidRPr="008E5B5D">
        <w:rPr>
          <w:sz w:val="28"/>
        </w:rPr>
        <w:t>используя принципы игры в шахматы и IT-технологий.</w:t>
      </w:r>
    </w:p>
    <w:p w14:paraId="73415E08" w14:textId="77777777" w:rsidR="00BA1C27" w:rsidRPr="008E5B5D" w:rsidRDefault="00BA1C27" w:rsidP="00BA1C27">
      <w:pPr>
        <w:tabs>
          <w:tab w:val="left" w:pos="426"/>
        </w:tabs>
        <w:ind w:firstLine="709"/>
        <w:contextualSpacing/>
        <w:jc w:val="both"/>
      </w:pPr>
      <w:r w:rsidRPr="008E5B5D">
        <w:rPr>
          <w:sz w:val="28"/>
        </w:rPr>
        <w:t xml:space="preserve">Программа разработана в соответствии с:  </w:t>
      </w:r>
    </w:p>
    <w:p w14:paraId="2DC15AD5" w14:textId="77777777" w:rsidR="00BA1C27" w:rsidRPr="008E5B5D" w:rsidRDefault="00BA1C27" w:rsidP="00BA1C27">
      <w:pPr>
        <w:contextualSpacing/>
        <w:jc w:val="both"/>
      </w:pPr>
      <w:r w:rsidRPr="008E5B5D">
        <w:rPr>
          <w:sz w:val="28"/>
        </w:rPr>
        <w:t xml:space="preserve">- Федеральным законом Российской Федерации от 29 декабря 2012 г. </w:t>
      </w:r>
      <w:r w:rsidRPr="008E5B5D">
        <w:rPr>
          <w:rFonts w:eastAsia="Segoe UI Symbol"/>
          <w:sz w:val="28"/>
        </w:rPr>
        <w:t>№</w:t>
      </w:r>
      <w:r w:rsidRPr="008E5B5D">
        <w:rPr>
          <w:sz w:val="28"/>
        </w:rPr>
        <w:t xml:space="preserve"> 273-ФЗ </w:t>
      </w:r>
      <w:r>
        <w:rPr>
          <w:sz w:val="28"/>
        </w:rPr>
        <w:t>«</w:t>
      </w:r>
      <w:r w:rsidRPr="008E5B5D">
        <w:rPr>
          <w:sz w:val="28"/>
        </w:rPr>
        <w:t>Об образовании в</w:t>
      </w:r>
      <w:r w:rsidRPr="008E5B5D">
        <w:rPr>
          <w:color w:val="000000"/>
          <w:sz w:val="28"/>
        </w:rPr>
        <w:t xml:space="preserve"> Российской Федерации</w:t>
      </w:r>
      <w:r>
        <w:rPr>
          <w:color w:val="000000"/>
          <w:sz w:val="28"/>
        </w:rPr>
        <w:t>»</w:t>
      </w:r>
      <w:r w:rsidRPr="008E5B5D">
        <w:rPr>
          <w:color w:val="000000"/>
          <w:sz w:val="28"/>
        </w:rPr>
        <w:t>.</w:t>
      </w:r>
    </w:p>
    <w:p w14:paraId="6DC67604" w14:textId="77777777" w:rsidR="00BA1C27" w:rsidRPr="008E5B5D" w:rsidRDefault="00BA1C27" w:rsidP="00BA1C27">
      <w:pPr>
        <w:tabs>
          <w:tab w:val="left" w:pos="-27117"/>
        </w:tabs>
        <w:contextualSpacing/>
        <w:jc w:val="both"/>
      </w:pPr>
      <w:r w:rsidRPr="008E5B5D">
        <w:rPr>
          <w:color w:val="000000"/>
          <w:sz w:val="28"/>
        </w:rPr>
        <w:t xml:space="preserve">- Приказом Министерства просвещения РФ от 09.11.2018 г. </w:t>
      </w:r>
      <w:r w:rsidRPr="008E5B5D">
        <w:rPr>
          <w:rFonts w:eastAsia="Segoe UI Symbol"/>
          <w:color w:val="000000"/>
          <w:sz w:val="28"/>
        </w:rPr>
        <w:t>№</w:t>
      </w:r>
      <w:r w:rsidRPr="008E5B5D">
        <w:rPr>
          <w:color w:val="000000"/>
          <w:sz w:val="28"/>
        </w:rPr>
        <w:t xml:space="preserve">196 </w:t>
      </w:r>
      <w:r>
        <w:rPr>
          <w:color w:val="000000"/>
          <w:sz w:val="28"/>
        </w:rPr>
        <w:t>«</w:t>
      </w:r>
      <w:r w:rsidRPr="008E5B5D">
        <w:rPr>
          <w:color w:val="000000"/>
          <w:sz w:val="28"/>
        </w:rPr>
        <w:t>Об утверждении Порядка организации и осуществления образовательной деятельности по дополнительным общеобразовательным программам</w:t>
      </w:r>
      <w:r>
        <w:rPr>
          <w:color w:val="000000"/>
          <w:sz w:val="28"/>
        </w:rPr>
        <w:t>»</w:t>
      </w:r>
      <w:r w:rsidRPr="008E5B5D">
        <w:rPr>
          <w:color w:val="000000"/>
          <w:sz w:val="28"/>
        </w:rPr>
        <w:t>.</w:t>
      </w:r>
    </w:p>
    <w:p w14:paraId="71AA7315" w14:textId="77777777" w:rsidR="00BA1C27" w:rsidRPr="008E5B5D" w:rsidRDefault="00BA1C27" w:rsidP="00BA1C27">
      <w:pPr>
        <w:tabs>
          <w:tab w:val="left" w:pos="-27117"/>
        </w:tabs>
        <w:contextualSpacing/>
        <w:jc w:val="both"/>
      </w:pPr>
      <w:r w:rsidRPr="008E5B5D">
        <w:rPr>
          <w:color w:val="000000"/>
          <w:sz w:val="28"/>
        </w:rPr>
        <w:t xml:space="preserve">- Концепцией развития дополнительного образования детей (утверждена распоряжением Правительства РФ от 04.09.2014 г. </w:t>
      </w:r>
      <w:r w:rsidRPr="008E5B5D">
        <w:rPr>
          <w:rFonts w:eastAsia="Segoe UI Symbol"/>
          <w:color w:val="000000"/>
          <w:sz w:val="28"/>
        </w:rPr>
        <w:t>№</w:t>
      </w:r>
      <w:r w:rsidRPr="008E5B5D">
        <w:rPr>
          <w:color w:val="000000"/>
          <w:sz w:val="28"/>
        </w:rPr>
        <w:t>1726-р);</w:t>
      </w:r>
    </w:p>
    <w:p w14:paraId="330DE1BE" w14:textId="77777777" w:rsidR="00BA1C27" w:rsidRPr="008E5B5D" w:rsidRDefault="00BA1C27" w:rsidP="00BA1C27">
      <w:pPr>
        <w:tabs>
          <w:tab w:val="left" w:pos="-27117"/>
        </w:tabs>
        <w:contextualSpacing/>
        <w:jc w:val="both"/>
      </w:pPr>
      <w:r w:rsidRPr="008E5B5D">
        <w:rPr>
          <w:color w:val="000000"/>
          <w:sz w:val="28"/>
        </w:rPr>
        <w:t xml:space="preserve">- Стратегией развития воспитания в Российской Федерации на период до 2025 года (утверждена Распоряжением Правительства Российской Федерации от 29.05.2015 г. </w:t>
      </w:r>
      <w:r w:rsidRPr="008E5B5D">
        <w:rPr>
          <w:rFonts w:eastAsia="Segoe UI Symbol"/>
          <w:color w:val="000000"/>
          <w:sz w:val="28"/>
        </w:rPr>
        <w:t>№</w:t>
      </w:r>
      <w:r w:rsidRPr="008E5B5D">
        <w:rPr>
          <w:color w:val="000000"/>
          <w:sz w:val="28"/>
        </w:rPr>
        <w:t>996-р).</w:t>
      </w:r>
    </w:p>
    <w:p w14:paraId="369A0C44" w14:textId="77777777" w:rsidR="00BA1C27" w:rsidRPr="008E5B5D" w:rsidRDefault="00BA1C27" w:rsidP="00BA1C27">
      <w:pPr>
        <w:tabs>
          <w:tab w:val="left" w:pos="-27117"/>
        </w:tabs>
        <w:contextualSpacing/>
        <w:jc w:val="both"/>
      </w:pPr>
      <w:proofErr w:type="gramStart"/>
      <w:r w:rsidRPr="008E5B5D">
        <w:rPr>
          <w:sz w:val="28"/>
        </w:rPr>
        <w:t xml:space="preserve">- Методическими рекомендациями по реализации основных образовательных программ, дополнительных общеобразовательных программ с применением электронного обучения и дистанционных образовательных технологий (под ред. А. А. </w:t>
      </w:r>
      <w:proofErr w:type="spellStart"/>
      <w:r w:rsidRPr="008E5B5D">
        <w:rPr>
          <w:sz w:val="28"/>
        </w:rPr>
        <w:t>Бучек</w:t>
      </w:r>
      <w:proofErr w:type="spellEnd"/>
      <w:r w:rsidRPr="008E5B5D">
        <w:rPr>
          <w:sz w:val="28"/>
        </w:rPr>
        <w:t xml:space="preserve"> [и др.]; </w:t>
      </w:r>
      <w:proofErr w:type="spellStart"/>
      <w:r w:rsidRPr="008E5B5D">
        <w:rPr>
          <w:sz w:val="28"/>
        </w:rPr>
        <w:t>БелИРО</w:t>
      </w:r>
      <w:proofErr w:type="spellEnd"/>
      <w:r w:rsidRPr="008E5B5D">
        <w:rPr>
          <w:sz w:val="28"/>
        </w:rPr>
        <w:t>.</w:t>
      </w:r>
      <w:proofErr w:type="gramEnd"/>
      <w:r w:rsidRPr="008E5B5D">
        <w:rPr>
          <w:sz w:val="28"/>
        </w:rPr>
        <w:t xml:space="preserve"> – Белгород </w:t>
      </w:r>
      <w:proofErr w:type="gramStart"/>
      <w:r w:rsidRPr="008E5B5D">
        <w:rPr>
          <w:sz w:val="28"/>
        </w:rPr>
        <w:t>:</w:t>
      </w:r>
      <w:proofErr w:type="spellStart"/>
      <w:r w:rsidRPr="008E5B5D">
        <w:rPr>
          <w:sz w:val="28"/>
        </w:rPr>
        <w:t>Б</w:t>
      </w:r>
      <w:proofErr w:type="gramEnd"/>
      <w:r w:rsidRPr="008E5B5D">
        <w:rPr>
          <w:sz w:val="28"/>
        </w:rPr>
        <w:t>елИРО</w:t>
      </w:r>
      <w:proofErr w:type="spellEnd"/>
      <w:r w:rsidRPr="008E5B5D">
        <w:rPr>
          <w:sz w:val="28"/>
        </w:rPr>
        <w:t>, 2020).</w:t>
      </w:r>
    </w:p>
    <w:p w14:paraId="4ED5692A" w14:textId="77777777" w:rsidR="00BA1C27" w:rsidRPr="008E5B5D" w:rsidRDefault="00BA1C27" w:rsidP="00BA1C27">
      <w:pPr>
        <w:tabs>
          <w:tab w:val="left" w:pos="1908"/>
        </w:tabs>
        <w:ind w:left="774"/>
        <w:contextualSpacing/>
        <w:jc w:val="both"/>
      </w:pPr>
    </w:p>
    <w:p w14:paraId="6C304FA4" w14:textId="77777777" w:rsidR="00BA1C27" w:rsidRPr="00B12014" w:rsidRDefault="00BA1C27" w:rsidP="00BA1C27">
      <w:pPr>
        <w:pStyle w:val="Standard"/>
        <w:ind w:firstLine="709"/>
        <w:contextualSpacing/>
        <w:jc w:val="center"/>
        <w:rPr>
          <w:rFonts w:ascii="Times New Roman" w:hAnsi="Times New Roman" w:cs="Times New Roman"/>
          <w:b/>
          <w:i/>
          <w:sz w:val="28"/>
          <w:szCs w:val="28"/>
          <w:lang w:val="ru-RU"/>
        </w:rPr>
      </w:pPr>
      <w:r w:rsidRPr="00B12014">
        <w:rPr>
          <w:rFonts w:ascii="Times New Roman" w:hAnsi="Times New Roman" w:cs="Times New Roman"/>
          <w:b/>
          <w:i/>
          <w:sz w:val="28"/>
          <w:szCs w:val="28"/>
          <w:lang w:val="ru-RU"/>
        </w:rPr>
        <w:t>Актуальность Программы</w:t>
      </w:r>
    </w:p>
    <w:p w14:paraId="146C2930" w14:textId="77777777" w:rsidR="00BA1C27" w:rsidRDefault="00BA1C27" w:rsidP="00BA1C27">
      <w:pPr>
        <w:pStyle w:val="Standard"/>
        <w:ind w:firstLine="709"/>
        <w:contextualSpacing/>
        <w:jc w:val="both"/>
        <w:rPr>
          <w:rFonts w:ascii="Times New Roman" w:hAnsi="Times New Roman" w:cs="Times New Roman"/>
          <w:sz w:val="28"/>
          <w:szCs w:val="28"/>
          <w:lang w:val="ru-RU"/>
        </w:rPr>
      </w:pPr>
      <w:r w:rsidRPr="00FD701B">
        <w:rPr>
          <w:rFonts w:ascii="Times New Roman" w:hAnsi="Times New Roman" w:cs="Times New Roman"/>
          <w:sz w:val="28"/>
          <w:szCs w:val="28"/>
          <w:lang w:val="ru-RU"/>
        </w:rPr>
        <w:t>Программа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Обучаясь по данной программе, учащиеся познакомятся с историей шахмат, биографией великих шахматистов, освоят теоретические основы шахматной игры и приобретут соревновательный опыт.</w:t>
      </w:r>
    </w:p>
    <w:p w14:paraId="1474CB6A" w14:textId="77777777" w:rsidR="00BA1C27" w:rsidRPr="007365F2" w:rsidRDefault="00BA1C27" w:rsidP="00BA1C27">
      <w:pPr>
        <w:pStyle w:val="Standard"/>
        <w:ind w:firstLine="709"/>
        <w:contextualSpacing/>
        <w:jc w:val="both"/>
        <w:rPr>
          <w:rFonts w:ascii="Times New Roman" w:hAnsi="Times New Roman" w:cs="Times New Roman"/>
          <w:w w:val="95"/>
          <w:sz w:val="28"/>
          <w:szCs w:val="28"/>
          <w:lang w:val="ru-RU"/>
        </w:rPr>
      </w:pPr>
      <w:r w:rsidRPr="007365F2">
        <w:rPr>
          <w:rFonts w:ascii="Times New Roman" w:hAnsi="Times New Roman" w:cs="Times New Roman"/>
          <w:sz w:val="28"/>
          <w:szCs w:val="28"/>
          <w:lang w:val="ru-RU"/>
        </w:rPr>
        <w:t xml:space="preserve">Современная система образования направлена на раннее определение внутренних интересов детей и развитие их профессиональных способностей еще в период школьного обучения. </w:t>
      </w:r>
      <w:r>
        <w:rPr>
          <w:rFonts w:ascii="Times New Roman" w:hAnsi="Times New Roman" w:cs="Times New Roman"/>
          <w:sz w:val="28"/>
          <w:szCs w:val="28"/>
          <w:lang w:val="ru-RU"/>
        </w:rPr>
        <w:t>П</w:t>
      </w:r>
      <w:r w:rsidRPr="00DF3451">
        <w:rPr>
          <w:rFonts w:ascii="Times New Roman" w:hAnsi="Times New Roman" w:cs="Times New Roman"/>
          <w:sz w:val="28"/>
          <w:szCs w:val="28"/>
          <w:lang w:val="ru-RU"/>
        </w:rPr>
        <w:t xml:space="preserve">роисходят радикальные изменения, связанные с </w:t>
      </w:r>
      <w:r w:rsidRPr="00DF3451">
        <w:rPr>
          <w:rFonts w:ascii="Times New Roman" w:hAnsi="Times New Roman" w:cs="Times New Roman"/>
          <w:spacing w:val="-2"/>
          <w:sz w:val="28"/>
          <w:szCs w:val="28"/>
          <w:lang w:val="ru-RU"/>
        </w:rPr>
        <w:t>приоритетом целей</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обучения:</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на</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первый</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план</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выдвигается</w:t>
      </w:r>
      <w:r w:rsidRPr="00C07DEB">
        <w:rPr>
          <w:rFonts w:ascii="Times New Roman" w:hAnsi="Times New Roman" w:cs="Times New Roman"/>
          <w:spacing w:val="-2"/>
          <w:sz w:val="28"/>
          <w:szCs w:val="28"/>
          <w:lang w:val="ru-RU"/>
        </w:rPr>
        <w:t xml:space="preserve"> </w:t>
      </w:r>
      <w:r w:rsidRPr="00DF3451">
        <w:rPr>
          <w:rFonts w:ascii="Times New Roman" w:hAnsi="Times New Roman" w:cs="Times New Roman"/>
          <w:spacing w:val="-2"/>
          <w:sz w:val="28"/>
          <w:szCs w:val="28"/>
          <w:lang w:val="ru-RU"/>
        </w:rPr>
        <w:t xml:space="preserve">развивающая функция </w:t>
      </w:r>
      <w:r w:rsidRPr="00DF3451">
        <w:rPr>
          <w:rFonts w:ascii="Times New Roman" w:hAnsi="Times New Roman" w:cs="Times New Roman"/>
          <w:sz w:val="28"/>
          <w:szCs w:val="28"/>
          <w:lang w:val="ru-RU"/>
        </w:rPr>
        <w:t xml:space="preserve">обучения, в значительной степени способствующая становлению личности </w:t>
      </w:r>
      <w:r w:rsidRPr="00DF3451">
        <w:rPr>
          <w:rFonts w:ascii="Times New Roman" w:hAnsi="Times New Roman" w:cs="Times New Roman"/>
          <w:w w:val="95"/>
          <w:sz w:val="28"/>
          <w:szCs w:val="28"/>
          <w:lang w:val="ru-RU"/>
        </w:rPr>
        <w:t>учащихся и наиболее полному раскрытию их творческих способностей.</w:t>
      </w:r>
      <w:r w:rsidRPr="00C07DEB">
        <w:rPr>
          <w:rFonts w:ascii="Times New Roman" w:hAnsi="Times New Roman" w:cs="Times New Roman"/>
          <w:w w:val="95"/>
          <w:sz w:val="28"/>
          <w:szCs w:val="28"/>
          <w:lang w:val="ru-RU"/>
        </w:rPr>
        <w:t xml:space="preserve"> </w:t>
      </w:r>
      <w:r w:rsidRPr="007365F2">
        <w:rPr>
          <w:rFonts w:ascii="Times New Roman" w:hAnsi="Times New Roman" w:cs="Times New Roman"/>
          <w:sz w:val="28"/>
          <w:szCs w:val="28"/>
          <w:lang w:val="ru-RU"/>
        </w:rPr>
        <w:t>В этом отношении</w:t>
      </w:r>
      <w:r>
        <w:rPr>
          <w:rFonts w:ascii="Times New Roman" w:hAnsi="Times New Roman" w:cs="Times New Roman"/>
          <w:sz w:val="28"/>
          <w:szCs w:val="28"/>
          <w:lang w:val="ru-RU"/>
        </w:rPr>
        <w:t xml:space="preserve"> занятия шахматами</w:t>
      </w:r>
      <w:r w:rsidRPr="00C07DEB">
        <w:rPr>
          <w:rFonts w:ascii="Times New Roman" w:hAnsi="Times New Roman" w:cs="Times New Roman"/>
          <w:sz w:val="28"/>
          <w:szCs w:val="28"/>
          <w:lang w:val="ru-RU"/>
        </w:rPr>
        <w:t xml:space="preserve"> </w:t>
      </w:r>
      <w:r w:rsidRPr="00353202">
        <w:rPr>
          <w:rFonts w:ascii="Times New Roman" w:hAnsi="Times New Roman"/>
          <w:sz w:val="28"/>
          <w:szCs w:val="28"/>
          <w:lang w:val="ru-RU"/>
        </w:rPr>
        <w:t>мо</w:t>
      </w:r>
      <w:r>
        <w:rPr>
          <w:rFonts w:ascii="Times New Roman" w:hAnsi="Times New Roman"/>
          <w:sz w:val="28"/>
          <w:szCs w:val="28"/>
          <w:lang w:val="ru-RU"/>
        </w:rPr>
        <w:t>гут</w:t>
      </w:r>
      <w:r w:rsidRPr="00C07DEB">
        <w:rPr>
          <w:rFonts w:ascii="Times New Roman" w:hAnsi="Times New Roman"/>
          <w:sz w:val="28"/>
          <w:szCs w:val="28"/>
          <w:lang w:val="ru-RU"/>
        </w:rPr>
        <w:t xml:space="preserve"> </w:t>
      </w:r>
      <w:r w:rsidRPr="00353202">
        <w:rPr>
          <w:rFonts w:ascii="Times New Roman" w:hAnsi="Times New Roman"/>
          <w:sz w:val="28"/>
          <w:szCs w:val="28"/>
          <w:lang w:val="ru-RU"/>
        </w:rPr>
        <w:t xml:space="preserve">рассматриваться </w:t>
      </w:r>
      <w:r w:rsidRPr="00353202">
        <w:rPr>
          <w:rFonts w:ascii="Times New Roman" w:hAnsi="Times New Roman"/>
          <w:spacing w:val="-2"/>
          <w:sz w:val="28"/>
          <w:szCs w:val="28"/>
          <w:lang w:val="ru-RU"/>
        </w:rPr>
        <w:t>как</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одна</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из</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ступеней</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возрастания в интеллектуальном развитии</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и</w:t>
      </w:r>
      <w:r w:rsidRPr="00C07DEB">
        <w:rPr>
          <w:rFonts w:ascii="Times New Roman" w:hAnsi="Times New Roman"/>
          <w:spacing w:val="-2"/>
          <w:sz w:val="28"/>
          <w:szCs w:val="28"/>
          <w:lang w:val="ru-RU"/>
        </w:rPr>
        <w:t xml:space="preserve"> </w:t>
      </w:r>
      <w:r w:rsidRPr="00353202">
        <w:rPr>
          <w:rFonts w:ascii="Times New Roman" w:hAnsi="Times New Roman"/>
          <w:spacing w:val="-2"/>
          <w:sz w:val="28"/>
          <w:szCs w:val="28"/>
          <w:lang w:val="ru-RU"/>
        </w:rPr>
        <w:t xml:space="preserve">неотъемлемой части </w:t>
      </w:r>
      <w:r w:rsidRPr="00353202">
        <w:rPr>
          <w:rFonts w:ascii="Times New Roman" w:hAnsi="Times New Roman"/>
          <w:sz w:val="28"/>
          <w:szCs w:val="28"/>
          <w:lang w:val="ru-RU"/>
        </w:rPr>
        <w:t xml:space="preserve">всей образовательной деятельности. </w:t>
      </w:r>
      <w:r>
        <w:rPr>
          <w:rFonts w:ascii="Times New Roman" w:hAnsi="Times New Roman"/>
          <w:sz w:val="28"/>
          <w:szCs w:val="28"/>
          <w:lang w:val="ru-RU"/>
        </w:rPr>
        <w:t xml:space="preserve">Это и обуславливает актуальность и </w:t>
      </w:r>
      <w:r>
        <w:rPr>
          <w:rFonts w:ascii="Times New Roman" w:hAnsi="Times New Roman"/>
          <w:sz w:val="28"/>
          <w:szCs w:val="28"/>
          <w:lang w:val="ru-RU"/>
        </w:rPr>
        <w:lastRenderedPageBreak/>
        <w:t>востребованность программы.</w:t>
      </w:r>
    </w:p>
    <w:p w14:paraId="5FAC6517" w14:textId="77777777" w:rsidR="00BA1C27" w:rsidRPr="00520723" w:rsidRDefault="00BA1C27" w:rsidP="00BA1C27">
      <w:pPr>
        <w:pStyle w:val="Standard"/>
        <w:contextualSpacing/>
        <w:jc w:val="both"/>
        <w:rPr>
          <w:rFonts w:ascii="Times New Roman" w:hAnsi="Times New Roman"/>
          <w:lang w:val="ru-RU"/>
        </w:rPr>
      </w:pPr>
    </w:p>
    <w:p w14:paraId="73AF1D69" w14:textId="77777777" w:rsidR="00BA1C27" w:rsidRPr="004B6A95" w:rsidRDefault="00BA1C27" w:rsidP="00BA1C27">
      <w:pPr>
        <w:pStyle w:val="Standard"/>
        <w:ind w:firstLine="709"/>
        <w:contextualSpacing/>
        <w:jc w:val="center"/>
        <w:rPr>
          <w:rFonts w:ascii="Times New Roman" w:hAnsi="Times New Roman" w:cs="Times New Roman"/>
          <w:b/>
          <w:i/>
          <w:sz w:val="28"/>
          <w:szCs w:val="28"/>
          <w:lang w:val="ru-RU"/>
        </w:rPr>
      </w:pPr>
      <w:r w:rsidRPr="004B6A95">
        <w:rPr>
          <w:rFonts w:ascii="Times New Roman" w:hAnsi="Times New Roman" w:cs="Times New Roman"/>
          <w:b/>
          <w:i/>
          <w:sz w:val="28"/>
          <w:szCs w:val="28"/>
          <w:lang w:val="ru-RU"/>
        </w:rPr>
        <w:t>Новизна Программы</w:t>
      </w:r>
    </w:p>
    <w:p w14:paraId="2008413A" w14:textId="77777777" w:rsidR="00BA1C27" w:rsidRPr="00353202" w:rsidRDefault="00BA1C27" w:rsidP="00BA1C27">
      <w:pPr>
        <w:pStyle w:val="Standard"/>
        <w:ind w:firstLine="709"/>
        <w:contextualSpacing/>
        <w:jc w:val="both"/>
        <w:rPr>
          <w:rFonts w:ascii="Times New Roman" w:hAnsi="Times New Roman"/>
          <w:sz w:val="28"/>
          <w:szCs w:val="28"/>
          <w:lang w:val="ru-RU"/>
        </w:rPr>
      </w:pPr>
      <w:r w:rsidRPr="00FC6C31">
        <w:rPr>
          <w:rFonts w:ascii="Times New Roman" w:hAnsi="Times New Roman"/>
          <w:sz w:val="28"/>
          <w:szCs w:val="28"/>
          <w:lang w:val="ru-RU"/>
        </w:rPr>
        <w:t>Новизна Программы</w:t>
      </w:r>
      <w:r w:rsidRPr="00C07DEB">
        <w:rPr>
          <w:rFonts w:ascii="Times New Roman" w:hAnsi="Times New Roman"/>
          <w:sz w:val="28"/>
          <w:szCs w:val="28"/>
          <w:lang w:val="ru-RU"/>
        </w:rPr>
        <w:t xml:space="preserve"> </w:t>
      </w:r>
      <w:r>
        <w:rPr>
          <w:rFonts w:ascii="Times New Roman" w:hAnsi="Times New Roman"/>
          <w:sz w:val="28"/>
          <w:szCs w:val="28"/>
          <w:lang w:val="ru-RU"/>
        </w:rPr>
        <w:t>характеризуется корпоративной составляющей – образовательная деятельность по данной Программе является новым видом образовательной деятельности для обучающихся МБУ ДО «ЦД(Ю)ТТ №2». Кроме этого, составитель программы внес при ее разработке изучение таких разделов как, изучение</w:t>
      </w:r>
      <w:r w:rsidRPr="00C07DEB">
        <w:rPr>
          <w:rFonts w:ascii="Times New Roman" w:hAnsi="Times New Roman"/>
          <w:sz w:val="28"/>
          <w:szCs w:val="28"/>
          <w:lang w:val="ru-RU"/>
        </w:rPr>
        <w:t xml:space="preserve"> </w:t>
      </w:r>
      <w:r w:rsidRPr="00B12277">
        <w:rPr>
          <w:rFonts w:ascii="Times New Roman" w:hAnsi="Times New Roman"/>
          <w:sz w:val="28"/>
          <w:szCs w:val="28"/>
          <w:lang w:val="ru-RU"/>
        </w:rPr>
        <w:t>онлайн-образовательных ресурсов</w:t>
      </w:r>
      <w:r>
        <w:rPr>
          <w:rFonts w:ascii="Times New Roman" w:hAnsi="Times New Roman"/>
          <w:sz w:val="28"/>
          <w:szCs w:val="28"/>
          <w:lang w:val="ru-RU"/>
        </w:rPr>
        <w:t xml:space="preserve"> («</w:t>
      </w:r>
      <w:r w:rsidRPr="00B12277">
        <w:rPr>
          <w:rFonts w:ascii="Times New Roman" w:hAnsi="Times New Roman"/>
          <w:sz w:val="28"/>
          <w:szCs w:val="28"/>
          <w:lang w:val="ru-RU"/>
        </w:rPr>
        <w:t>Шахматная школа для начинающих</w:t>
      </w:r>
      <w:r>
        <w:rPr>
          <w:rFonts w:ascii="Times New Roman" w:hAnsi="Times New Roman"/>
          <w:sz w:val="28"/>
          <w:szCs w:val="28"/>
          <w:lang w:val="ru-RU"/>
        </w:rPr>
        <w:t>»</w:t>
      </w:r>
      <w:r w:rsidRPr="00B12277">
        <w:rPr>
          <w:rFonts w:ascii="Times New Roman" w:hAnsi="Times New Roman"/>
          <w:sz w:val="28"/>
          <w:szCs w:val="28"/>
          <w:lang w:val="ru-RU"/>
        </w:rPr>
        <w:t>,</w:t>
      </w:r>
      <w:r w:rsidRPr="00C07DEB">
        <w:rPr>
          <w:rFonts w:ascii="Times New Roman" w:hAnsi="Times New Roman"/>
          <w:sz w:val="28"/>
          <w:szCs w:val="28"/>
          <w:lang w:val="ru-RU"/>
        </w:rPr>
        <w:t xml:space="preserve"> </w:t>
      </w:r>
      <w:r>
        <w:rPr>
          <w:rFonts w:ascii="Times New Roman" w:hAnsi="Times New Roman"/>
          <w:sz w:val="28"/>
          <w:szCs w:val="28"/>
          <w:lang w:val="ru-RU"/>
        </w:rPr>
        <w:t>«</w:t>
      </w:r>
      <w:r w:rsidRPr="00B12277">
        <w:rPr>
          <w:rFonts w:ascii="Times New Roman" w:hAnsi="Times New Roman"/>
          <w:sz w:val="28"/>
          <w:szCs w:val="28"/>
          <w:lang w:val="ru-RU"/>
        </w:rPr>
        <w:t>Шахматная стратегия</w:t>
      </w:r>
      <w:r>
        <w:rPr>
          <w:rFonts w:ascii="Times New Roman" w:hAnsi="Times New Roman"/>
          <w:sz w:val="28"/>
          <w:szCs w:val="28"/>
          <w:lang w:val="ru-RU"/>
        </w:rPr>
        <w:t>»</w:t>
      </w:r>
      <w:r w:rsidRPr="00B12277">
        <w:rPr>
          <w:rFonts w:ascii="Times New Roman" w:hAnsi="Times New Roman"/>
          <w:sz w:val="28"/>
          <w:szCs w:val="28"/>
          <w:lang w:val="ru-RU"/>
        </w:rPr>
        <w:t xml:space="preserve">, </w:t>
      </w:r>
      <w:r>
        <w:rPr>
          <w:rFonts w:ascii="Times New Roman" w:hAnsi="Times New Roman"/>
          <w:sz w:val="28"/>
          <w:szCs w:val="28"/>
          <w:lang w:val="ru-RU"/>
        </w:rPr>
        <w:t>«</w:t>
      </w:r>
      <w:r w:rsidRPr="00B12277">
        <w:rPr>
          <w:rFonts w:ascii="Times New Roman" w:hAnsi="Times New Roman"/>
          <w:sz w:val="28"/>
          <w:szCs w:val="28"/>
          <w:lang w:val="ru-RU"/>
        </w:rPr>
        <w:t>Шахматные дебюты</w:t>
      </w:r>
      <w:r>
        <w:rPr>
          <w:rFonts w:ascii="Times New Roman" w:hAnsi="Times New Roman"/>
          <w:sz w:val="28"/>
          <w:szCs w:val="28"/>
          <w:lang w:val="ru-RU"/>
        </w:rPr>
        <w:t>»</w:t>
      </w:r>
      <w:r w:rsidRPr="00B12277">
        <w:rPr>
          <w:rFonts w:ascii="Times New Roman" w:hAnsi="Times New Roman"/>
          <w:sz w:val="28"/>
          <w:szCs w:val="28"/>
          <w:lang w:val="ru-RU"/>
        </w:rPr>
        <w:t xml:space="preserve">, </w:t>
      </w:r>
      <w:r>
        <w:rPr>
          <w:rFonts w:ascii="Times New Roman" w:hAnsi="Times New Roman"/>
          <w:sz w:val="28"/>
          <w:szCs w:val="28"/>
          <w:lang w:val="ru-RU"/>
        </w:rPr>
        <w:t>«</w:t>
      </w:r>
      <w:r w:rsidRPr="00B12277">
        <w:rPr>
          <w:rFonts w:ascii="Times New Roman" w:hAnsi="Times New Roman"/>
          <w:sz w:val="28"/>
          <w:szCs w:val="28"/>
          <w:lang w:val="ru-RU"/>
        </w:rPr>
        <w:t>Шахматы по сети</w:t>
      </w:r>
      <w:r>
        <w:rPr>
          <w:rFonts w:ascii="Times New Roman" w:hAnsi="Times New Roman"/>
          <w:sz w:val="28"/>
          <w:szCs w:val="28"/>
          <w:lang w:val="ru-RU"/>
        </w:rPr>
        <w:t>»</w:t>
      </w:r>
      <w:r w:rsidRPr="00B12277">
        <w:rPr>
          <w:rFonts w:ascii="Times New Roman" w:hAnsi="Times New Roman"/>
          <w:sz w:val="28"/>
          <w:szCs w:val="28"/>
          <w:lang w:val="ru-RU"/>
        </w:rPr>
        <w:t xml:space="preserve">, </w:t>
      </w:r>
      <w:r>
        <w:rPr>
          <w:rFonts w:ascii="Times New Roman" w:hAnsi="Times New Roman"/>
          <w:sz w:val="28"/>
          <w:szCs w:val="28"/>
          <w:lang w:val="ru-RU"/>
        </w:rPr>
        <w:t>«</w:t>
      </w:r>
      <w:r w:rsidRPr="00B12277">
        <w:rPr>
          <w:rFonts w:ascii="Times New Roman" w:hAnsi="Times New Roman"/>
          <w:sz w:val="28"/>
          <w:szCs w:val="28"/>
          <w:lang w:val="ru-RU"/>
        </w:rPr>
        <w:t>Шахматы - онлайн</w:t>
      </w:r>
      <w:r>
        <w:rPr>
          <w:rFonts w:ascii="Times New Roman" w:hAnsi="Times New Roman"/>
          <w:sz w:val="28"/>
          <w:szCs w:val="28"/>
          <w:lang w:val="ru-RU"/>
        </w:rPr>
        <w:t>»</w:t>
      </w:r>
      <w:r w:rsidRPr="00B12277">
        <w:rPr>
          <w:rFonts w:ascii="Times New Roman" w:hAnsi="Times New Roman"/>
          <w:sz w:val="28"/>
          <w:szCs w:val="28"/>
          <w:lang w:val="ru-RU"/>
        </w:rPr>
        <w:t xml:space="preserve"> и т.д.</w:t>
      </w:r>
      <w:r>
        <w:rPr>
          <w:rFonts w:ascii="Times New Roman" w:hAnsi="Times New Roman"/>
          <w:sz w:val="28"/>
          <w:szCs w:val="28"/>
          <w:lang w:val="ru-RU"/>
        </w:rPr>
        <w:t>)</w:t>
      </w:r>
      <w:r w:rsidRPr="00B12277">
        <w:rPr>
          <w:rFonts w:ascii="Times New Roman" w:hAnsi="Times New Roman"/>
          <w:sz w:val="28"/>
          <w:szCs w:val="28"/>
          <w:lang w:val="ru-RU"/>
        </w:rPr>
        <w:t>.</w:t>
      </w:r>
    </w:p>
    <w:p w14:paraId="77BB201D" w14:textId="77777777" w:rsidR="00BA1C27" w:rsidRPr="00520723" w:rsidRDefault="00BA1C27" w:rsidP="00BA1C27">
      <w:pPr>
        <w:pStyle w:val="Standard"/>
        <w:contextualSpacing/>
        <w:jc w:val="both"/>
        <w:rPr>
          <w:rFonts w:ascii="Times New Roman" w:hAnsi="Times New Roman"/>
          <w:lang w:val="ru-RU"/>
        </w:rPr>
      </w:pPr>
    </w:p>
    <w:p w14:paraId="60CBF4C4" w14:textId="77777777" w:rsidR="00BA1C27" w:rsidRPr="00F76585" w:rsidRDefault="00BA1C27" w:rsidP="00BA1C27">
      <w:pPr>
        <w:pStyle w:val="Standard"/>
        <w:contextualSpacing/>
        <w:jc w:val="center"/>
        <w:rPr>
          <w:rFonts w:ascii="Times New Roman" w:hAnsi="Times New Roman"/>
          <w:i/>
          <w:sz w:val="28"/>
          <w:szCs w:val="28"/>
          <w:lang w:val="ru-RU"/>
        </w:rPr>
      </w:pPr>
      <w:r w:rsidRPr="00F76585">
        <w:rPr>
          <w:rFonts w:ascii="Times New Roman" w:hAnsi="Times New Roman"/>
          <w:b/>
          <w:i/>
          <w:sz w:val="28"/>
          <w:szCs w:val="28"/>
          <w:lang w:val="ru-RU"/>
        </w:rPr>
        <w:t>Педагогическая</w:t>
      </w:r>
      <w:r w:rsidRPr="00C07DEB">
        <w:rPr>
          <w:rFonts w:ascii="Times New Roman" w:hAnsi="Times New Roman"/>
          <w:b/>
          <w:i/>
          <w:sz w:val="28"/>
          <w:szCs w:val="28"/>
          <w:lang w:val="ru-RU"/>
        </w:rPr>
        <w:t xml:space="preserve"> </w:t>
      </w:r>
      <w:r w:rsidRPr="00F76585">
        <w:rPr>
          <w:rFonts w:ascii="Times New Roman" w:hAnsi="Times New Roman"/>
          <w:b/>
          <w:i/>
          <w:sz w:val="28"/>
          <w:szCs w:val="28"/>
          <w:lang w:val="ru-RU"/>
        </w:rPr>
        <w:t>целесообразность</w:t>
      </w:r>
    </w:p>
    <w:p w14:paraId="0B79E357" w14:textId="77777777" w:rsidR="00BA1C27" w:rsidRDefault="00BA1C27" w:rsidP="00BA1C27">
      <w:pPr>
        <w:pStyle w:val="Standard"/>
        <w:ind w:firstLine="709"/>
        <w:contextualSpacing/>
        <w:jc w:val="both"/>
        <w:rPr>
          <w:rFonts w:ascii="Times New Roman" w:hAnsi="Times New Roman"/>
          <w:sz w:val="28"/>
          <w:szCs w:val="28"/>
          <w:lang w:val="ru-RU"/>
        </w:rPr>
      </w:pPr>
      <w:r w:rsidRPr="00F76585">
        <w:rPr>
          <w:rFonts w:ascii="Times New Roman" w:hAnsi="Times New Roman"/>
          <w:sz w:val="28"/>
          <w:szCs w:val="28"/>
          <w:lang w:val="ru-RU"/>
        </w:rPr>
        <w:t>Педагогическая</w:t>
      </w:r>
      <w:r w:rsidRPr="00C07DEB">
        <w:rPr>
          <w:rFonts w:ascii="Times New Roman" w:hAnsi="Times New Roman"/>
          <w:sz w:val="28"/>
          <w:szCs w:val="28"/>
          <w:lang w:val="ru-RU"/>
        </w:rPr>
        <w:t xml:space="preserve"> </w:t>
      </w:r>
      <w:r w:rsidRPr="00F76585">
        <w:rPr>
          <w:rFonts w:ascii="Times New Roman" w:hAnsi="Times New Roman"/>
          <w:sz w:val="28"/>
          <w:szCs w:val="28"/>
          <w:lang w:val="ru-RU"/>
        </w:rPr>
        <w:t>целесообразность</w:t>
      </w:r>
      <w:r w:rsidRPr="00C07DEB">
        <w:rPr>
          <w:rFonts w:ascii="Times New Roman" w:hAnsi="Times New Roman"/>
          <w:sz w:val="28"/>
          <w:szCs w:val="28"/>
          <w:lang w:val="ru-RU"/>
        </w:rPr>
        <w:t xml:space="preserve"> </w:t>
      </w:r>
      <w:r w:rsidRPr="00353202">
        <w:rPr>
          <w:rFonts w:ascii="Times New Roman" w:hAnsi="Times New Roman"/>
          <w:sz w:val="28"/>
          <w:szCs w:val="28"/>
          <w:lang w:val="ru-RU"/>
        </w:rPr>
        <w:t>данной</w:t>
      </w:r>
      <w:r w:rsidRPr="00C07DEB">
        <w:rPr>
          <w:rFonts w:ascii="Times New Roman" w:hAnsi="Times New Roman"/>
          <w:sz w:val="28"/>
          <w:szCs w:val="28"/>
          <w:lang w:val="ru-RU"/>
        </w:rPr>
        <w:t xml:space="preserve"> </w:t>
      </w:r>
      <w:r w:rsidRPr="00353202">
        <w:rPr>
          <w:rFonts w:ascii="Times New Roman" w:hAnsi="Times New Roman"/>
          <w:sz w:val="28"/>
          <w:szCs w:val="28"/>
          <w:lang w:val="ru-RU"/>
        </w:rPr>
        <w:t>Программы</w:t>
      </w:r>
      <w:r w:rsidRPr="00C07DEB">
        <w:rPr>
          <w:rFonts w:ascii="Times New Roman" w:hAnsi="Times New Roman"/>
          <w:sz w:val="28"/>
          <w:szCs w:val="28"/>
          <w:lang w:val="ru-RU"/>
        </w:rPr>
        <w:t xml:space="preserve"> </w:t>
      </w:r>
      <w:r w:rsidRPr="00353202">
        <w:rPr>
          <w:rFonts w:ascii="Times New Roman" w:hAnsi="Times New Roman"/>
          <w:sz w:val="28"/>
          <w:szCs w:val="28"/>
          <w:lang w:val="ru-RU"/>
        </w:rPr>
        <w:t>состоит</w:t>
      </w:r>
      <w:r w:rsidRPr="00C07DEB">
        <w:rPr>
          <w:rFonts w:ascii="Times New Roman" w:hAnsi="Times New Roman"/>
          <w:sz w:val="28"/>
          <w:szCs w:val="28"/>
          <w:lang w:val="ru-RU"/>
        </w:rPr>
        <w:t xml:space="preserve"> </w:t>
      </w:r>
      <w:r w:rsidRPr="00353202">
        <w:rPr>
          <w:rFonts w:ascii="Times New Roman" w:hAnsi="Times New Roman"/>
          <w:sz w:val="28"/>
          <w:szCs w:val="28"/>
          <w:lang w:val="ru-RU"/>
        </w:rPr>
        <w:t>в</w:t>
      </w:r>
      <w:r w:rsidRPr="00C07DEB">
        <w:rPr>
          <w:rFonts w:ascii="Times New Roman" w:hAnsi="Times New Roman"/>
          <w:sz w:val="28"/>
          <w:szCs w:val="28"/>
          <w:lang w:val="ru-RU"/>
        </w:rPr>
        <w:t xml:space="preserve"> </w:t>
      </w:r>
      <w:r w:rsidRPr="00353202">
        <w:rPr>
          <w:rFonts w:ascii="Times New Roman" w:hAnsi="Times New Roman"/>
          <w:sz w:val="28"/>
          <w:szCs w:val="28"/>
          <w:lang w:val="ru-RU"/>
        </w:rPr>
        <w:t>том,</w:t>
      </w:r>
      <w:r w:rsidRPr="00C07DEB">
        <w:rPr>
          <w:rFonts w:ascii="Times New Roman" w:hAnsi="Times New Roman"/>
          <w:sz w:val="28"/>
          <w:szCs w:val="28"/>
          <w:lang w:val="ru-RU"/>
        </w:rPr>
        <w:t xml:space="preserve"> </w:t>
      </w:r>
      <w:r w:rsidRPr="00353202">
        <w:rPr>
          <w:rFonts w:ascii="Times New Roman" w:hAnsi="Times New Roman"/>
          <w:sz w:val="28"/>
          <w:szCs w:val="28"/>
          <w:lang w:val="ru-RU"/>
        </w:rPr>
        <w:t xml:space="preserve">что </w:t>
      </w:r>
      <w:r w:rsidRPr="00353202">
        <w:rPr>
          <w:rFonts w:ascii="Times New Roman" w:hAnsi="Times New Roman"/>
          <w:w w:val="95"/>
          <w:sz w:val="28"/>
          <w:szCs w:val="28"/>
          <w:lang w:val="ru-RU"/>
        </w:rPr>
        <w:t>она направлена на организацию содержательного</w:t>
      </w:r>
      <w:r w:rsidRPr="00C07DEB">
        <w:rPr>
          <w:rFonts w:ascii="Times New Roman" w:hAnsi="Times New Roman"/>
          <w:w w:val="95"/>
          <w:sz w:val="28"/>
          <w:szCs w:val="28"/>
          <w:lang w:val="ru-RU"/>
        </w:rPr>
        <w:t xml:space="preserve"> </w:t>
      </w:r>
      <w:r w:rsidRPr="00353202">
        <w:rPr>
          <w:rFonts w:ascii="Times New Roman" w:hAnsi="Times New Roman"/>
          <w:w w:val="95"/>
          <w:sz w:val="28"/>
          <w:szCs w:val="28"/>
          <w:lang w:val="ru-RU"/>
        </w:rPr>
        <w:t xml:space="preserve">досуга учащихся, удовлетворение </w:t>
      </w:r>
      <w:r w:rsidRPr="00353202">
        <w:rPr>
          <w:rFonts w:ascii="Times New Roman" w:hAnsi="Times New Roman"/>
          <w:sz w:val="28"/>
          <w:szCs w:val="28"/>
          <w:lang w:val="ru-RU"/>
        </w:rPr>
        <w:t xml:space="preserve">их потребностей в активных формах познавательной деятельности. </w:t>
      </w:r>
    </w:p>
    <w:p w14:paraId="5E1335CE" w14:textId="77777777" w:rsidR="00BA1C27" w:rsidRPr="00353202" w:rsidRDefault="00BA1C27" w:rsidP="00BA1C27">
      <w:pPr>
        <w:pStyle w:val="Standard"/>
        <w:ind w:firstLine="709"/>
        <w:contextualSpacing/>
        <w:jc w:val="both"/>
        <w:rPr>
          <w:rFonts w:ascii="Times New Roman" w:hAnsi="Times New Roman"/>
          <w:sz w:val="28"/>
          <w:szCs w:val="28"/>
          <w:lang w:val="ru-RU"/>
        </w:rPr>
      </w:pPr>
      <w:r w:rsidRPr="00353202">
        <w:rPr>
          <w:rFonts w:ascii="Times New Roman" w:hAnsi="Times New Roman"/>
          <w:sz w:val="28"/>
          <w:szCs w:val="28"/>
          <w:lang w:val="ru-RU"/>
        </w:rPr>
        <w:t xml:space="preserve">Шахматная игра </w:t>
      </w:r>
      <w:r w:rsidRPr="00353202">
        <w:rPr>
          <w:rFonts w:ascii="Times New Roman" w:hAnsi="Times New Roman"/>
          <w:w w:val="90"/>
          <w:sz w:val="28"/>
          <w:szCs w:val="28"/>
          <w:lang w:val="ru-RU"/>
        </w:rPr>
        <w:t xml:space="preserve">— </w:t>
      </w:r>
      <w:r w:rsidRPr="00353202">
        <w:rPr>
          <w:rFonts w:ascii="Times New Roman" w:hAnsi="Times New Roman"/>
          <w:sz w:val="28"/>
          <w:szCs w:val="28"/>
          <w:lang w:val="ru-RU"/>
        </w:rPr>
        <w:t>это развивающее обучение, которое стимулирует психическое развитие детей, создает у них устойчивую познавательную мотивацию, способствует развитию разносторонних интересов и потребности в обучении. Развивающее обучение не только опирается на достигнутый учащимися уровень мышления, внимания, памяти и</w:t>
      </w:r>
      <w:r w:rsidRPr="00C07DEB">
        <w:rPr>
          <w:rFonts w:ascii="Times New Roman" w:hAnsi="Times New Roman"/>
          <w:sz w:val="28"/>
          <w:szCs w:val="28"/>
          <w:lang w:val="ru-RU"/>
        </w:rPr>
        <w:t xml:space="preserve"> </w:t>
      </w:r>
      <w:r w:rsidRPr="00353202">
        <w:rPr>
          <w:rFonts w:ascii="Times New Roman" w:hAnsi="Times New Roman"/>
          <w:sz w:val="28"/>
          <w:szCs w:val="28"/>
          <w:lang w:val="ru-RU"/>
        </w:rPr>
        <w:t>других психических процессов, но</w:t>
      </w:r>
      <w:r w:rsidRPr="00C07DEB">
        <w:rPr>
          <w:rFonts w:ascii="Times New Roman" w:hAnsi="Times New Roman"/>
          <w:sz w:val="28"/>
          <w:szCs w:val="28"/>
          <w:lang w:val="ru-RU"/>
        </w:rPr>
        <w:t xml:space="preserve"> </w:t>
      </w:r>
      <w:r w:rsidRPr="00353202">
        <w:rPr>
          <w:rFonts w:ascii="Times New Roman" w:hAnsi="Times New Roman"/>
          <w:sz w:val="28"/>
          <w:szCs w:val="28"/>
          <w:lang w:val="ru-RU"/>
        </w:rPr>
        <w:t>и</w:t>
      </w:r>
      <w:r w:rsidRPr="00C07DEB">
        <w:rPr>
          <w:rFonts w:ascii="Times New Roman" w:hAnsi="Times New Roman"/>
          <w:sz w:val="28"/>
          <w:szCs w:val="28"/>
          <w:lang w:val="ru-RU"/>
        </w:rPr>
        <w:t xml:space="preserve"> </w:t>
      </w:r>
      <w:r w:rsidRPr="00353202">
        <w:rPr>
          <w:rFonts w:ascii="Times New Roman" w:hAnsi="Times New Roman"/>
          <w:sz w:val="28"/>
          <w:szCs w:val="28"/>
          <w:lang w:val="ru-RU"/>
        </w:rPr>
        <w:t xml:space="preserve">активно создает новые способы ориентировки в действительности, новые уровни познавательной </w:t>
      </w:r>
      <w:r w:rsidRPr="00353202">
        <w:rPr>
          <w:rFonts w:ascii="Times New Roman" w:hAnsi="Times New Roman"/>
          <w:spacing w:val="-2"/>
          <w:sz w:val="28"/>
          <w:szCs w:val="28"/>
          <w:lang w:val="ru-RU"/>
        </w:rPr>
        <w:t>деятельности.</w:t>
      </w:r>
    </w:p>
    <w:p w14:paraId="2203F854" w14:textId="77777777" w:rsidR="00BA1C27" w:rsidRPr="00520723" w:rsidRDefault="00BA1C27" w:rsidP="00BA1C27">
      <w:pPr>
        <w:pStyle w:val="Standard"/>
        <w:contextualSpacing/>
        <w:jc w:val="both"/>
        <w:rPr>
          <w:rFonts w:ascii="Times New Roman" w:hAnsi="Times New Roman"/>
          <w:lang w:val="ru-RU"/>
        </w:rPr>
      </w:pPr>
    </w:p>
    <w:p w14:paraId="0D5A75DA" w14:textId="77777777" w:rsidR="00BA1C27" w:rsidRPr="00BD7180" w:rsidRDefault="00BA1C27" w:rsidP="00BA1C27">
      <w:pPr>
        <w:pStyle w:val="Standard"/>
        <w:contextualSpacing/>
        <w:jc w:val="center"/>
        <w:rPr>
          <w:rFonts w:ascii="Times New Roman" w:hAnsi="Times New Roman"/>
          <w:b/>
          <w:i/>
          <w:sz w:val="28"/>
          <w:szCs w:val="28"/>
          <w:lang w:val="ru-RU"/>
        </w:rPr>
      </w:pPr>
      <w:r w:rsidRPr="005C61CA">
        <w:rPr>
          <w:rFonts w:ascii="Times New Roman" w:hAnsi="Times New Roman"/>
          <w:b/>
          <w:i/>
          <w:sz w:val="28"/>
          <w:szCs w:val="28"/>
          <w:lang w:val="ru-RU"/>
        </w:rPr>
        <w:t>Отличительными особенностями</w:t>
      </w:r>
    </w:p>
    <w:p w14:paraId="6267DCAC" w14:textId="77777777" w:rsidR="00BA1C27" w:rsidRPr="00353202" w:rsidRDefault="00BA1C27" w:rsidP="00BA1C27">
      <w:pPr>
        <w:pStyle w:val="Standard"/>
        <w:ind w:firstLine="709"/>
        <w:contextualSpacing/>
        <w:jc w:val="both"/>
        <w:rPr>
          <w:rFonts w:ascii="Times New Roman" w:hAnsi="Times New Roman"/>
          <w:sz w:val="28"/>
          <w:szCs w:val="28"/>
          <w:lang w:val="ru-RU"/>
        </w:rPr>
      </w:pPr>
      <w:r w:rsidRPr="00BD7180">
        <w:rPr>
          <w:rFonts w:ascii="Times New Roman" w:hAnsi="Times New Roman"/>
          <w:w w:val="95"/>
          <w:sz w:val="28"/>
          <w:szCs w:val="28"/>
          <w:lang w:val="ru-RU"/>
        </w:rPr>
        <w:t>Отличительн</w:t>
      </w:r>
      <w:r>
        <w:rPr>
          <w:rFonts w:ascii="Times New Roman" w:hAnsi="Times New Roman"/>
          <w:w w:val="95"/>
          <w:sz w:val="28"/>
          <w:szCs w:val="28"/>
          <w:lang w:val="ru-RU"/>
        </w:rPr>
        <w:t>ая</w:t>
      </w:r>
      <w:r w:rsidRPr="00BD7180">
        <w:rPr>
          <w:rFonts w:ascii="Times New Roman" w:hAnsi="Times New Roman"/>
          <w:w w:val="95"/>
          <w:sz w:val="28"/>
          <w:szCs w:val="28"/>
          <w:lang w:val="ru-RU"/>
        </w:rPr>
        <w:t xml:space="preserve"> особенност</w:t>
      </w:r>
      <w:r>
        <w:rPr>
          <w:rFonts w:ascii="Times New Roman" w:hAnsi="Times New Roman"/>
          <w:w w:val="95"/>
          <w:sz w:val="28"/>
          <w:szCs w:val="28"/>
          <w:lang w:val="ru-RU"/>
        </w:rPr>
        <w:t xml:space="preserve">ь Программы заключается </w:t>
      </w:r>
      <w:r>
        <w:rPr>
          <w:rFonts w:ascii="Times New Roman" w:hAnsi="Times New Roman"/>
          <w:sz w:val="28"/>
          <w:szCs w:val="28"/>
          <w:lang w:val="ru-RU"/>
        </w:rPr>
        <w:t>в рассмотрении материалов о</w:t>
      </w:r>
      <w:r w:rsidRPr="00353202">
        <w:rPr>
          <w:rFonts w:ascii="Times New Roman" w:eastAsia="Times New Roman" w:hAnsi="Times New Roman" w:cs="Times New Roman"/>
          <w:w w:val="95"/>
          <w:sz w:val="28"/>
          <w:szCs w:val="28"/>
          <w:lang w:val="ru-RU" w:eastAsia="ru-RU"/>
        </w:rPr>
        <w:t xml:space="preserve"> возможност</w:t>
      </w:r>
      <w:r>
        <w:rPr>
          <w:rFonts w:ascii="Times New Roman" w:eastAsia="Times New Roman" w:hAnsi="Times New Roman" w:cs="Times New Roman"/>
          <w:w w:val="95"/>
          <w:sz w:val="28"/>
          <w:szCs w:val="28"/>
          <w:lang w:val="ru-RU" w:eastAsia="ru-RU"/>
        </w:rPr>
        <w:t>и</w:t>
      </w:r>
      <w:r w:rsidRPr="00353202">
        <w:rPr>
          <w:rFonts w:ascii="Times New Roman" w:eastAsia="Times New Roman" w:hAnsi="Times New Roman" w:cs="Times New Roman"/>
          <w:w w:val="95"/>
          <w:sz w:val="28"/>
          <w:szCs w:val="28"/>
          <w:lang w:val="ru-RU" w:eastAsia="ru-RU"/>
        </w:rPr>
        <w:t xml:space="preserve"> обучения по</w:t>
      </w:r>
      <w:r>
        <w:rPr>
          <w:rFonts w:ascii="Times New Roman" w:eastAsia="Times New Roman" w:hAnsi="Times New Roman" w:cs="Times New Roman"/>
          <w:w w:val="95"/>
          <w:sz w:val="28"/>
          <w:szCs w:val="28"/>
          <w:lang w:val="ru-RU" w:eastAsia="ru-RU"/>
        </w:rPr>
        <w:t>с</w:t>
      </w:r>
      <w:r w:rsidRPr="00353202">
        <w:rPr>
          <w:rFonts w:ascii="Times New Roman" w:eastAsia="Times New Roman" w:hAnsi="Times New Roman" w:cs="Times New Roman"/>
          <w:w w:val="95"/>
          <w:sz w:val="28"/>
          <w:szCs w:val="28"/>
          <w:lang w:val="ru-RU" w:eastAsia="ru-RU"/>
        </w:rPr>
        <w:t xml:space="preserve">редством дистанционных и онлайн-образовательных ресурсов, таких как </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Шахматная школа для начинающих</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 xml:space="preserve">,  </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Шахматная стратегия</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 xml:space="preserve">, </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Шахматные дебюты</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 xml:space="preserve">, </w:t>
      </w:r>
      <w:r>
        <w:rPr>
          <w:rFonts w:ascii="Times New Roman" w:eastAsia="Times New Roman" w:hAnsi="Times New Roman" w:cs="Times New Roman"/>
          <w:w w:val="95"/>
          <w:sz w:val="28"/>
          <w:szCs w:val="28"/>
          <w:lang w:val="ru-RU" w:eastAsia="ru-RU"/>
        </w:rPr>
        <w:t>«</w:t>
      </w:r>
      <w:r w:rsidRPr="00353202">
        <w:rPr>
          <w:rFonts w:ascii="Times New Roman" w:eastAsia="Times New Roman" w:hAnsi="Times New Roman" w:cs="Times New Roman"/>
          <w:w w:val="95"/>
          <w:sz w:val="28"/>
          <w:szCs w:val="28"/>
          <w:lang w:val="ru-RU" w:eastAsia="ru-RU"/>
        </w:rPr>
        <w:t>Шахматы по се</w:t>
      </w:r>
      <w:r>
        <w:rPr>
          <w:rFonts w:ascii="Times New Roman" w:eastAsia="Times New Roman" w:hAnsi="Times New Roman" w:cs="Times New Roman"/>
          <w:w w:val="95"/>
          <w:sz w:val="28"/>
          <w:szCs w:val="28"/>
          <w:lang w:val="ru-RU" w:eastAsia="ru-RU"/>
        </w:rPr>
        <w:t xml:space="preserve">ти» , «Шахматы - онлайн» и т.д. </w:t>
      </w:r>
      <w:r w:rsidRPr="00353202">
        <w:rPr>
          <w:rFonts w:ascii="Times New Roman" w:hAnsi="Times New Roman"/>
          <w:sz w:val="28"/>
          <w:szCs w:val="28"/>
          <w:lang w:val="ru-RU"/>
        </w:rPr>
        <w:t>Различные виды современных шахматы (в том числе</w:t>
      </w:r>
      <w:r>
        <w:rPr>
          <w:rFonts w:ascii="Times New Roman" w:hAnsi="Times New Roman"/>
          <w:sz w:val="28"/>
          <w:szCs w:val="28"/>
          <w:lang w:val="ru-RU"/>
        </w:rPr>
        <w:t>, онлайн-</w:t>
      </w:r>
      <w:r w:rsidRPr="00353202">
        <w:rPr>
          <w:rFonts w:ascii="Times New Roman" w:hAnsi="Times New Roman"/>
          <w:sz w:val="28"/>
          <w:szCs w:val="28"/>
          <w:lang w:val="ru-RU"/>
        </w:rPr>
        <w:t>р</w:t>
      </w:r>
      <w:r>
        <w:rPr>
          <w:rFonts w:ascii="Times New Roman" w:hAnsi="Times New Roman"/>
          <w:sz w:val="28"/>
          <w:szCs w:val="28"/>
          <w:lang w:val="ru-RU"/>
        </w:rPr>
        <w:t>е</w:t>
      </w:r>
      <w:r w:rsidRPr="00353202">
        <w:rPr>
          <w:rFonts w:ascii="Times New Roman" w:hAnsi="Times New Roman"/>
          <w:sz w:val="28"/>
          <w:szCs w:val="28"/>
          <w:lang w:val="ru-RU"/>
        </w:rPr>
        <w:t>сурсы)</w:t>
      </w:r>
      <w:r>
        <w:rPr>
          <w:rFonts w:ascii="Times New Roman" w:hAnsi="Times New Roman"/>
          <w:sz w:val="28"/>
          <w:szCs w:val="28"/>
          <w:lang w:val="ru-RU"/>
        </w:rPr>
        <w:t xml:space="preserve"> </w:t>
      </w:r>
      <w:r w:rsidRPr="00353202">
        <w:rPr>
          <w:rFonts w:ascii="Times New Roman" w:hAnsi="Times New Roman"/>
          <w:sz w:val="28"/>
          <w:szCs w:val="28"/>
          <w:lang w:val="ru-RU"/>
        </w:rPr>
        <w:t>становятся</w:t>
      </w:r>
      <w:r w:rsidRPr="00353202">
        <w:rPr>
          <w:rFonts w:ascii="Times New Roman" w:hAnsi="Times New Roman"/>
          <w:spacing w:val="-5"/>
          <w:sz w:val="28"/>
          <w:szCs w:val="28"/>
          <w:lang w:val="ru-RU"/>
        </w:rPr>
        <w:t xml:space="preserve"> для </w:t>
      </w:r>
      <w:r w:rsidRPr="00353202">
        <w:rPr>
          <w:rFonts w:ascii="Times New Roman" w:hAnsi="Times New Roman"/>
          <w:sz w:val="28"/>
          <w:szCs w:val="28"/>
          <w:lang w:val="ru-RU"/>
        </w:rPr>
        <w:t>все</w:t>
      </w:r>
      <w:r>
        <w:rPr>
          <w:rFonts w:ascii="Times New Roman" w:hAnsi="Times New Roman"/>
          <w:sz w:val="28"/>
          <w:szCs w:val="28"/>
          <w:lang w:val="ru-RU"/>
        </w:rPr>
        <w:t xml:space="preserve"> </w:t>
      </w:r>
      <w:r w:rsidRPr="00353202">
        <w:rPr>
          <w:rFonts w:ascii="Times New Roman" w:hAnsi="Times New Roman"/>
          <w:sz w:val="28"/>
          <w:szCs w:val="28"/>
          <w:lang w:val="ru-RU"/>
        </w:rPr>
        <w:t xml:space="preserve">большего количества людей </w:t>
      </w:r>
      <w:r w:rsidRPr="00353202">
        <w:rPr>
          <w:rFonts w:ascii="Times New Roman" w:hAnsi="Times New Roman"/>
          <w:w w:val="95"/>
          <w:sz w:val="28"/>
          <w:szCs w:val="28"/>
          <w:lang w:val="ru-RU"/>
        </w:rPr>
        <w:t xml:space="preserve">важным способом </w:t>
      </w:r>
      <w:r w:rsidRPr="00353202">
        <w:rPr>
          <w:rFonts w:ascii="Times New Roman" w:hAnsi="Times New Roman"/>
          <w:sz w:val="28"/>
          <w:szCs w:val="28"/>
          <w:lang w:val="ru-RU"/>
        </w:rPr>
        <w:t>развития интеллекта и личности в целом.</w:t>
      </w:r>
    </w:p>
    <w:p w14:paraId="4589A054" w14:textId="77777777" w:rsidR="00BA1C27" w:rsidRPr="00520723" w:rsidRDefault="00BA1C27" w:rsidP="00BA1C27">
      <w:pPr>
        <w:pStyle w:val="Standard"/>
        <w:contextualSpacing/>
        <w:jc w:val="both"/>
        <w:rPr>
          <w:rFonts w:ascii="Times New Roman" w:hAnsi="Times New Roman"/>
          <w:lang w:val="ru-RU"/>
        </w:rPr>
      </w:pPr>
    </w:p>
    <w:p w14:paraId="4BD89B4B" w14:textId="77777777" w:rsidR="00BA1C27" w:rsidRPr="009E6C52" w:rsidRDefault="00BA1C27" w:rsidP="00BA1C27">
      <w:pPr>
        <w:pStyle w:val="Standard"/>
        <w:contextualSpacing/>
        <w:jc w:val="center"/>
        <w:rPr>
          <w:rFonts w:ascii="Times New Roman" w:hAnsi="Times New Roman"/>
          <w:i/>
          <w:sz w:val="28"/>
          <w:szCs w:val="28"/>
          <w:lang w:val="ru-RU"/>
        </w:rPr>
      </w:pPr>
      <w:r w:rsidRPr="009E6C52">
        <w:rPr>
          <w:rFonts w:ascii="Times New Roman" w:hAnsi="Times New Roman"/>
          <w:b/>
          <w:bCs/>
          <w:i/>
          <w:sz w:val="28"/>
          <w:szCs w:val="28"/>
          <w:lang w:val="ru-RU"/>
        </w:rPr>
        <w:t>Адресат</w:t>
      </w:r>
      <w:r w:rsidRPr="00B97F78">
        <w:rPr>
          <w:rFonts w:ascii="Times New Roman" w:hAnsi="Times New Roman"/>
          <w:b/>
          <w:bCs/>
          <w:i/>
          <w:sz w:val="28"/>
          <w:szCs w:val="28"/>
          <w:lang w:val="ru-RU"/>
        </w:rPr>
        <w:t xml:space="preserve"> </w:t>
      </w:r>
      <w:r>
        <w:rPr>
          <w:rFonts w:ascii="Times New Roman" w:hAnsi="Times New Roman"/>
          <w:b/>
          <w:bCs/>
          <w:i/>
          <w:spacing w:val="-9"/>
          <w:sz w:val="28"/>
          <w:szCs w:val="28"/>
          <w:lang w:val="ru-RU"/>
        </w:rPr>
        <w:t>П</w:t>
      </w:r>
      <w:r w:rsidRPr="009E6C52">
        <w:rPr>
          <w:rFonts w:ascii="Times New Roman" w:hAnsi="Times New Roman"/>
          <w:b/>
          <w:bCs/>
          <w:i/>
          <w:sz w:val="28"/>
          <w:szCs w:val="28"/>
          <w:lang w:val="ru-RU"/>
        </w:rPr>
        <w:t>рограммы</w:t>
      </w:r>
    </w:p>
    <w:p w14:paraId="4FCA71D9" w14:textId="77777777" w:rsidR="00BA1C27" w:rsidRDefault="00BA1C27" w:rsidP="00BA1C27">
      <w:pPr>
        <w:pStyle w:val="Standard"/>
        <w:ind w:firstLine="709"/>
        <w:contextualSpacing/>
        <w:jc w:val="both"/>
        <w:rPr>
          <w:rFonts w:ascii="Times New Roman" w:hAnsi="Times New Roman"/>
          <w:sz w:val="28"/>
          <w:szCs w:val="28"/>
          <w:lang w:val="ru-RU"/>
        </w:rPr>
      </w:pPr>
      <w:r>
        <w:rPr>
          <w:rFonts w:ascii="Times New Roman" w:hAnsi="Times New Roman"/>
          <w:sz w:val="28"/>
          <w:szCs w:val="28"/>
          <w:lang w:val="ru-RU"/>
        </w:rPr>
        <w:t>К</w:t>
      </w:r>
      <w:r w:rsidRPr="00A96C0E">
        <w:rPr>
          <w:rFonts w:ascii="Times New Roman" w:hAnsi="Times New Roman"/>
          <w:sz w:val="28"/>
          <w:szCs w:val="28"/>
          <w:lang w:val="ru-RU"/>
        </w:rPr>
        <w:t>оллектив объединения по интер</w:t>
      </w:r>
      <w:r>
        <w:rPr>
          <w:rFonts w:ascii="Times New Roman" w:hAnsi="Times New Roman"/>
          <w:sz w:val="28"/>
          <w:szCs w:val="28"/>
          <w:lang w:val="ru-RU"/>
        </w:rPr>
        <w:t>есам комплектуется из учащихся 7</w:t>
      </w:r>
      <w:r w:rsidRPr="00A96C0E">
        <w:rPr>
          <w:rFonts w:ascii="Times New Roman" w:hAnsi="Times New Roman"/>
          <w:sz w:val="28"/>
          <w:szCs w:val="28"/>
          <w:lang w:val="ru-RU"/>
        </w:rPr>
        <w:t xml:space="preserve">-16 лет на добровольной основе без конкурсного отбора. </w:t>
      </w:r>
    </w:p>
    <w:p w14:paraId="247E775D" w14:textId="77777777" w:rsidR="00BA1C27" w:rsidRPr="006F0271" w:rsidRDefault="00BA1C27" w:rsidP="00BA1C27">
      <w:pPr>
        <w:pStyle w:val="Standard"/>
        <w:ind w:firstLine="709"/>
        <w:contextualSpacing/>
        <w:jc w:val="both"/>
        <w:rPr>
          <w:rFonts w:ascii="Times New Roman" w:hAnsi="Times New Roman"/>
          <w:sz w:val="28"/>
          <w:szCs w:val="28"/>
          <w:lang w:val="ru-RU"/>
        </w:rPr>
      </w:pPr>
      <w:r w:rsidRPr="006F0271">
        <w:rPr>
          <w:rFonts w:ascii="Times New Roman" w:hAnsi="Times New Roman"/>
          <w:sz w:val="28"/>
          <w:szCs w:val="28"/>
          <w:lang w:val="ru-RU"/>
        </w:rPr>
        <w:t>В этом возрасте ребенок стремится к самоопределению, ведущей деятельностью</w:t>
      </w:r>
      <w:r>
        <w:rPr>
          <w:rFonts w:ascii="Times New Roman" w:hAnsi="Times New Roman"/>
          <w:sz w:val="28"/>
          <w:szCs w:val="28"/>
          <w:lang w:val="ru-RU"/>
        </w:rPr>
        <w:t xml:space="preserve"> </w:t>
      </w:r>
      <w:r w:rsidRPr="006F0271">
        <w:rPr>
          <w:rFonts w:ascii="Times New Roman" w:hAnsi="Times New Roman"/>
          <w:sz w:val="28"/>
          <w:szCs w:val="28"/>
          <w:lang w:val="ru-RU"/>
        </w:rPr>
        <w:t>является общение. Характерной</w:t>
      </w:r>
      <w:r>
        <w:rPr>
          <w:rFonts w:ascii="Times New Roman" w:hAnsi="Times New Roman"/>
          <w:sz w:val="28"/>
          <w:szCs w:val="28"/>
          <w:lang w:val="ru-RU"/>
        </w:rPr>
        <w:t xml:space="preserve"> </w:t>
      </w:r>
      <w:r w:rsidRPr="006F0271">
        <w:rPr>
          <w:rFonts w:ascii="Times New Roman" w:hAnsi="Times New Roman"/>
          <w:sz w:val="28"/>
          <w:szCs w:val="28"/>
          <w:lang w:val="ru-RU"/>
        </w:rPr>
        <w:t>особенностью</w:t>
      </w:r>
      <w:r>
        <w:rPr>
          <w:rFonts w:ascii="Times New Roman" w:hAnsi="Times New Roman"/>
          <w:sz w:val="28"/>
          <w:szCs w:val="28"/>
          <w:lang w:val="ru-RU"/>
        </w:rPr>
        <w:t xml:space="preserve"> </w:t>
      </w:r>
      <w:r w:rsidRPr="006F0271">
        <w:rPr>
          <w:rFonts w:ascii="Times New Roman" w:hAnsi="Times New Roman"/>
          <w:sz w:val="28"/>
          <w:szCs w:val="28"/>
          <w:lang w:val="ru-RU"/>
        </w:rPr>
        <w:t>этого возраста, с его стремлением к самообразованию и самовоспитанию, есть склонность к формированию профессиональных интересов, мировоззрения и идеалов.</w:t>
      </w:r>
    </w:p>
    <w:p w14:paraId="22B5E2FC" w14:textId="77777777" w:rsidR="00BA1C27" w:rsidRDefault="00BA1C27" w:rsidP="00BA1C27">
      <w:pPr>
        <w:pStyle w:val="Standard"/>
        <w:ind w:firstLine="709"/>
        <w:contextualSpacing/>
        <w:jc w:val="both"/>
        <w:rPr>
          <w:rFonts w:ascii="Times New Roman" w:hAnsi="Times New Roman"/>
          <w:sz w:val="28"/>
          <w:szCs w:val="28"/>
          <w:lang w:val="ru-RU"/>
        </w:rPr>
      </w:pPr>
      <w:r w:rsidRPr="006F0271">
        <w:rPr>
          <w:rFonts w:ascii="Times New Roman" w:hAnsi="Times New Roman"/>
          <w:sz w:val="28"/>
          <w:szCs w:val="28"/>
          <w:lang w:val="ru-RU"/>
        </w:rPr>
        <w:t xml:space="preserve">Ориентация программы на данную возрастную категорию обусловлена главным образом тем, что именно с этого возраста зарождается начало в определении новых мотивов учения, связанных с профессиональными намерениями. Начинают формироваться элементы теоретического мышления. Развиваются такие операции, как классификация, анализ, обобщение. Развивается рефлексивное мышление. Предметом внимания и оценки подростка становятся его собственные интеллектуальные операции, развивается навык </w:t>
      </w:r>
      <w:r w:rsidRPr="006F0271">
        <w:rPr>
          <w:rFonts w:ascii="Times New Roman" w:hAnsi="Times New Roman"/>
          <w:sz w:val="28"/>
          <w:szCs w:val="28"/>
          <w:lang w:val="ru-RU"/>
        </w:rPr>
        <w:lastRenderedPageBreak/>
        <w:t xml:space="preserve">рационального мышления, способность анализировать существующие инженерные решения, а также синтезировать на их основе собственные варианты. Таким образом, обучение по программе позволит учащимся гармонично развиваться в соответствии с психологическими возрастными особенностями.  </w:t>
      </w:r>
    </w:p>
    <w:p w14:paraId="36D199DD" w14:textId="77777777" w:rsidR="00BA1C27" w:rsidRDefault="00BA1C27" w:rsidP="00BA1C27">
      <w:pPr>
        <w:pStyle w:val="Standard"/>
        <w:ind w:firstLine="709"/>
        <w:contextualSpacing/>
        <w:jc w:val="both"/>
        <w:rPr>
          <w:rFonts w:ascii="Times New Roman" w:hAnsi="Times New Roman"/>
          <w:sz w:val="28"/>
          <w:szCs w:val="28"/>
          <w:lang w:val="ru-RU"/>
        </w:rPr>
      </w:pPr>
      <w:r w:rsidRPr="00353202">
        <w:rPr>
          <w:rFonts w:ascii="Times New Roman" w:hAnsi="Times New Roman"/>
          <w:sz w:val="28"/>
          <w:szCs w:val="28"/>
          <w:lang w:val="ru-RU"/>
        </w:rPr>
        <w:t>Группы формируются по возрастному или разновозрастному принципу, численностью до 15 человек. По данной программе обучаются учащиеся разных</w:t>
      </w:r>
      <w:r w:rsidRPr="00B97F78">
        <w:rPr>
          <w:rFonts w:ascii="Times New Roman" w:hAnsi="Times New Roman"/>
          <w:sz w:val="28"/>
          <w:szCs w:val="28"/>
          <w:lang w:val="ru-RU"/>
        </w:rPr>
        <w:t xml:space="preserve"> </w:t>
      </w:r>
      <w:r>
        <w:rPr>
          <w:rFonts w:ascii="Times New Roman" w:hAnsi="Times New Roman"/>
          <w:sz w:val="28"/>
          <w:szCs w:val="28"/>
          <w:lang w:val="ru-RU"/>
        </w:rPr>
        <w:t xml:space="preserve">социальных групп. </w:t>
      </w:r>
      <w:r w:rsidRPr="00353202">
        <w:rPr>
          <w:rFonts w:ascii="Times New Roman" w:hAnsi="Times New Roman"/>
          <w:sz w:val="28"/>
          <w:szCs w:val="28"/>
          <w:lang w:val="ru-RU"/>
        </w:rPr>
        <w:t xml:space="preserve">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w:t>
      </w:r>
      <w:r w:rsidRPr="00353202">
        <w:rPr>
          <w:rFonts w:ascii="Times New Roman" w:hAnsi="Times New Roman"/>
          <w:spacing w:val="-2"/>
          <w:sz w:val="28"/>
          <w:szCs w:val="28"/>
          <w:lang w:val="ru-RU"/>
        </w:rPr>
        <w:t>ребёнка.</w:t>
      </w:r>
    </w:p>
    <w:p w14:paraId="22089598" w14:textId="77777777" w:rsidR="00BA1C27" w:rsidRPr="00520723" w:rsidRDefault="00BA1C27" w:rsidP="00BA1C27">
      <w:pPr>
        <w:pStyle w:val="Standard"/>
        <w:ind w:firstLine="709"/>
        <w:contextualSpacing/>
        <w:jc w:val="center"/>
        <w:rPr>
          <w:rFonts w:ascii="Times New Roman" w:hAnsi="Times New Roman"/>
          <w:b/>
          <w:i/>
          <w:lang w:val="ru-RU"/>
        </w:rPr>
      </w:pPr>
    </w:p>
    <w:p w14:paraId="3E5FA7AF" w14:textId="77777777" w:rsidR="00BA1C27" w:rsidRDefault="00BA1C27" w:rsidP="00BA1C27">
      <w:pPr>
        <w:pStyle w:val="Standard"/>
        <w:ind w:firstLine="709"/>
        <w:contextualSpacing/>
        <w:jc w:val="center"/>
        <w:rPr>
          <w:rFonts w:ascii="Times New Roman" w:hAnsi="Times New Roman"/>
          <w:sz w:val="28"/>
          <w:szCs w:val="28"/>
          <w:lang w:val="ru-RU"/>
        </w:rPr>
      </w:pPr>
      <w:r w:rsidRPr="00AD6F75">
        <w:rPr>
          <w:rFonts w:ascii="Times New Roman" w:hAnsi="Times New Roman"/>
          <w:b/>
          <w:i/>
          <w:sz w:val="28"/>
          <w:szCs w:val="28"/>
          <w:lang w:val="ru-RU"/>
        </w:rPr>
        <w:t>Формы и режим занятий.</w:t>
      </w:r>
    </w:p>
    <w:p w14:paraId="76B0B8A4" w14:textId="77777777" w:rsidR="00BA1C27" w:rsidRDefault="00BA1C27" w:rsidP="00BA1C27">
      <w:pPr>
        <w:pStyle w:val="Standard"/>
        <w:contextualSpacing/>
        <w:jc w:val="both"/>
        <w:rPr>
          <w:rFonts w:ascii="Times New Roman" w:hAnsi="Times New Roman"/>
          <w:sz w:val="28"/>
          <w:szCs w:val="28"/>
          <w:lang w:val="ru-RU"/>
        </w:rPr>
      </w:pPr>
      <w:r w:rsidRPr="00A96C0E">
        <w:rPr>
          <w:rFonts w:ascii="Times New Roman" w:hAnsi="Times New Roman"/>
          <w:b/>
          <w:i/>
          <w:sz w:val="28"/>
          <w:szCs w:val="28"/>
          <w:lang w:val="ru-RU"/>
        </w:rPr>
        <w:t>Объем Программы:</w:t>
      </w:r>
      <w:r>
        <w:rPr>
          <w:rFonts w:ascii="Times New Roman" w:hAnsi="Times New Roman"/>
          <w:sz w:val="28"/>
          <w:szCs w:val="28"/>
          <w:lang w:val="ru-RU"/>
        </w:rPr>
        <w:t xml:space="preserve"> общее количество часов – 144.</w:t>
      </w:r>
    </w:p>
    <w:p w14:paraId="74A86423" w14:textId="091204A7" w:rsidR="00BA1C27" w:rsidRDefault="00BA1C27" w:rsidP="00BA1C27">
      <w:pPr>
        <w:pStyle w:val="Standard"/>
        <w:contextualSpacing/>
        <w:jc w:val="both"/>
        <w:rPr>
          <w:rFonts w:ascii="Times New Roman" w:hAnsi="Times New Roman"/>
          <w:sz w:val="28"/>
          <w:szCs w:val="28"/>
          <w:lang w:val="ru-RU"/>
        </w:rPr>
      </w:pPr>
      <w:r w:rsidRPr="00F274E1">
        <w:rPr>
          <w:rFonts w:ascii="Times New Roman" w:hAnsi="Times New Roman"/>
          <w:b/>
          <w:i/>
          <w:sz w:val="28"/>
          <w:szCs w:val="28"/>
          <w:lang w:val="ru-RU"/>
        </w:rPr>
        <w:t>Срок реализации:</w:t>
      </w:r>
      <w:r>
        <w:rPr>
          <w:rFonts w:ascii="Times New Roman" w:hAnsi="Times New Roman"/>
          <w:sz w:val="28"/>
          <w:szCs w:val="28"/>
          <w:lang w:val="ru-RU"/>
        </w:rPr>
        <w:t xml:space="preserve"> </w:t>
      </w:r>
      <w:r w:rsidR="007508AF" w:rsidRPr="009F1587">
        <w:rPr>
          <w:rFonts w:ascii="Times New Roman" w:hAnsi="Times New Roman"/>
          <w:sz w:val="28"/>
          <w:szCs w:val="28"/>
          <w:lang w:val="ru-RU"/>
        </w:rPr>
        <w:t>1</w:t>
      </w:r>
      <w:r w:rsidR="007508AF">
        <w:rPr>
          <w:rFonts w:ascii="Times New Roman" w:hAnsi="Times New Roman"/>
          <w:sz w:val="28"/>
          <w:szCs w:val="28"/>
          <w:lang w:val="ru-RU"/>
        </w:rPr>
        <w:t>год</w:t>
      </w:r>
      <w:r>
        <w:rPr>
          <w:rFonts w:ascii="Times New Roman" w:hAnsi="Times New Roman"/>
          <w:sz w:val="28"/>
          <w:szCs w:val="28"/>
          <w:lang w:val="ru-RU"/>
        </w:rPr>
        <w:t>.</w:t>
      </w:r>
    </w:p>
    <w:p w14:paraId="7B167697" w14:textId="77777777" w:rsidR="00BA1C27" w:rsidRPr="00AD6F75" w:rsidRDefault="00BA1C27" w:rsidP="00BA1C27">
      <w:pPr>
        <w:pStyle w:val="Standard"/>
        <w:contextualSpacing/>
        <w:jc w:val="both"/>
        <w:rPr>
          <w:rFonts w:ascii="Times New Roman" w:hAnsi="Times New Roman"/>
          <w:sz w:val="28"/>
          <w:szCs w:val="28"/>
          <w:lang w:val="ru-RU"/>
        </w:rPr>
      </w:pPr>
      <w:r w:rsidRPr="00AD6F75">
        <w:rPr>
          <w:rFonts w:ascii="Times New Roman" w:hAnsi="Times New Roman"/>
          <w:b/>
          <w:i/>
          <w:sz w:val="28"/>
          <w:szCs w:val="28"/>
          <w:lang w:val="ru-RU"/>
        </w:rPr>
        <w:t>Форма занятий</w:t>
      </w:r>
      <w:r w:rsidRPr="00AD6F75">
        <w:rPr>
          <w:rFonts w:ascii="Times New Roman" w:hAnsi="Times New Roman"/>
          <w:sz w:val="28"/>
          <w:szCs w:val="28"/>
          <w:lang w:val="ru-RU"/>
        </w:rPr>
        <w:t xml:space="preserve"> – групповая.</w:t>
      </w:r>
    </w:p>
    <w:p w14:paraId="27D08401" w14:textId="77777777" w:rsidR="00BA1C27" w:rsidRDefault="00BA1C27" w:rsidP="00BA1C27">
      <w:pPr>
        <w:pStyle w:val="Standard"/>
        <w:contextualSpacing/>
        <w:jc w:val="both"/>
        <w:rPr>
          <w:rFonts w:ascii="Times New Roman" w:hAnsi="Times New Roman"/>
          <w:sz w:val="28"/>
          <w:szCs w:val="28"/>
          <w:lang w:val="ru-RU"/>
        </w:rPr>
      </w:pPr>
      <w:r w:rsidRPr="00A96C0E">
        <w:rPr>
          <w:rFonts w:ascii="Times New Roman" w:hAnsi="Times New Roman"/>
          <w:b/>
          <w:i/>
          <w:sz w:val="28"/>
          <w:szCs w:val="28"/>
          <w:lang w:val="ru-RU"/>
        </w:rPr>
        <w:t>Режим занятий</w:t>
      </w:r>
      <w:r>
        <w:rPr>
          <w:rFonts w:ascii="Times New Roman" w:hAnsi="Times New Roman"/>
          <w:sz w:val="28"/>
          <w:szCs w:val="28"/>
          <w:lang w:val="ru-RU"/>
        </w:rPr>
        <w:t xml:space="preserve"> для каждой группы:</w:t>
      </w:r>
      <w:r w:rsidRPr="0033416B">
        <w:rPr>
          <w:rFonts w:ascii="Times New Roman" w:hAnsi="Times New Roman"/>
          <w:sz w:val="28"/>
          <w:szCs w:val="28"/>
          <w:lang w:val="ru-RU"/>
        </w:rPr>
        <w:t xml:space="preserve"> </w:t>
      </w:r>
      <w:r w:rsidRPr="006F0271">
        <w:rPr>
          <w:rFonts w:ascii="Times New Roman" w:hAnsi="Times New Roman"/>
          <w:sz w:val="28"/>
          <w:szCs w:val="28"/>
          <w:lang w:val="ru-RU"/>
        </w:rPr>
        <w:t>занятия проводятся 2 раза в неделю по 2 академических часа с перерывом между занятиями 10 минут (4 часа в неделю)</w:t>
      </w:r>
      <w:r>
        <w:rPr>
          <w:rFonts w:ascii="Times New Roman" w:hAnsi="Times New Roman"/>
          <w:sz w:val="28"/>
          <w:szCs w:val="28"/>
          <w:lang w:val="ru-RU"/>
        </w:rPr>
        <w:t>.</w:t>
      </w:r>
    </w:p>
    <w:p w14:paraId="0564EBAA" w14:textId="77777777" w:rsidR="00BA1C27" w:rsidRPr="00353202" w:rsidRDefault="00BA1C27" w:rsidP="00BA1C27">
      <w:pPr>
        <w:pStyle w:val="Standard"/>
        <w:contextualSpacing/>
        <w:jc w:val="both"/>
        <w:rPr>
          <w:rFonts w:ascii="Times New Roman" w:hAnsi="Times New Roman"/>
          <w:sz w:val="28"/>
          <w:szCs w:val="28"/>
          <w:lang w:val="ru-RU"/>
        </w:rPr>
      </w:pPr>
      <w:r w:rsidRPr="00AD6F75">
        <w:rPr>
          <w:rFonts w:ascii="Times New Roman" w:hAnsi="Times New Roman"/>
          <w:b/>
          <w:bCs/>
          <w:i/>
          <w:w w:val="95"/>
          <w:sz w:val="28"/>
          <w:szCs w:val="28"/>
          <w:lang w:val="ru-RU"/>
        </w:rPr>
        <w:t>Ф</w:t>
      </w:r>
      <w:r w:rsidRPr="00A96C0E">
        <w:rPr>
          <w:rFonts w:ascii="Times New Roman" w:hAnsi="Times New Roman"/>
          <w:b/>
          <w:bCs/>
          <w:i/>
          <w:w w:val="95"/>
          <w:sz w:val="28"/>
          <w:szCs w:val="28"/>
          <w:lang w:val="ru-RU"/>
        </w:rPr>
        <w:t>ормы</w:t>
      </w:r>
      <w:r w:rsidRPr="00B97F78">
        <w:rPr>
          <w:rFonts w:ascii="Times New Roman" w:hAnsi="Times New Roman"/>
          <w:b/>
          <w:bCs/>
          <w:i/>
          <w:w w:val="95"/>
          <w:sz w:val="28"/>
          <w:szCs w:val="28"/>
          <w:lang w:val="ru-RU"/>
        </w:rPr>
        <w:t xml:space="preserve"> </w:t>
      </w:r>
      <w:r w:rsidRPr="00A96C0E">
        <w:rPr>
          <w:rFonts w:ascii="Times New Roman" w:hAnsi="Times New Roman"/>
          <w:b/>
          <w:bCs/>
          <w:i/>
          <w:w w:val="95"/>
          <w:sz w:val="28"/>
          <w:szCs w:val="28"/>
          <w:lang w:val="ru-RU"/>
        </w:rPr>
        <w:t>обучения</w:t>
      </w:r>
      <w:r w:rsidRPr="00353202">
        <w:rPr>
          <w:rFonts w:ascii="Times New Roman" w:hAnsi="Times New Roman"/>
          <w:w w:val="90"/>
          <w:sz w:val="28"/>
          <w:szCs w:val="28"/>
          <w:lang w:val="ru-RU"/>
        </w:rPr>
        <w:t>—</w:t>
      </w:r>
      <w:r>
        <w:rPr>
          <w:rFonts w:ascii="Times New Roman" w:hAnsi="Times New Roman"/>
          <w:w w:val="95"/>
          <w:sz w:val="28"/>
          <w:szCs w:val="28"/>
          <w:lang w:val="ru-RU"/>
        </w:rPr>
        <w:t xml:space="preserve">очная. </w:t>
      </w:r>
      <w:r w:rsidRPr="00AD6F75">
        <w:rPr>
          <w:rFonts w:ascii="Times New Roman" w:hAnsi="Times New Roman"/>
          <w:w w:val="95"/>
          <w:sz w:val="28"/>
          <w:szCs w:val="28"/>
          <w:lang w:val="ru-RU"/>
        </w:rPr>
        <w:t xml:space="preserve">Обучение по программе </w:t>
      </w:r>
      <w:r>
        <w:rPr>
          <w:rFonts w:ascii="Times New Roman" w:hAnsi="Times New Roman"/>
          <w:w w:val="95"/>
          <w:sz w:val="28"/>
          <w:szCs w:val="28"/>
          <w:lang w:val="ru-RU"/>
        </w:rPr>
        <w:t>возможно</w:t>
      </w:r>
      <w:r w:rsidRPr="00AD6F75">
        <w:rPr>
          <w:rFonts w:ascii="Times New Roman" w:hAnsi="Times New Roman"/>
          <w:w w:val="95"/>
          <w:sz w:val="28"/>
          <w:szCs w:val="28"/>
          <w:lang w:val="ru-RU"/>
        </w:rPr>
        <w:t xml:space="preserve"> с применением дистанционных образовательных технологий. При проведении занятий с использованием дистанционных образовательных технологий формат проведения занятия </w:t>
      </w:r>
      <w:r>
        <w:rPr>
          <w:rFonts w:ascii="Times New Roman" w:hAnsi="Times New Roman"/>
          <w:w w:val="95"/>
          <w:sz w:val="28"/>
          <w:szCs w:val="28"/>
          <w:lang w:val="ru-RU"/>
        </w:rPr>
        <w:t>«</w:t>
      </w:r>
      <w:r w:rsidRPr="00AD6F75">
        <w:rPr>
          <w:rFonts w:ascii="Times New Roman" w:hAnsi="Times New Roman"/>
          <w:w w:val="95"/>
          <w:sz w:val="28"/>
          <w:szCs w:val="28"/>
          <w:lang w:val="ru-RU"/>
        </w:rPr>
        <w:t>синхронный</w:t>
      </w:r>
      <w:r>
        <w:rPr>
          <w:rFonts w:ascii="Times New Roman" w:hAnsi="Times New Roman"/>
          <w:w w:val="95"/>
          <w:sz w:val="28"/>
          <w:szCs w:val="28"/>
          <w:lang w:val="ru-RU"/>
        </w:rPr>
        <w:t>»</w:t>
      </w:r>
      <w:r w:rsidRPr="00AD6F75">
        <w:rPr>
          <w:rFonts w:ascii="Times New Roman" w:hAnsi="Times New Roman"/>
          <w:w w:val="95"/>
          <w:sz w:val="28"/>
          <w:szCs w:val="28"/>
          <w:lang w:val="ru-RU"/>
        </w:rPr>
        <w:t xml:space="preserve"> – онлайн обучение (коммуникация в реальном времени, используя видеоконференцсвязь через приложени</w:t>
      </w:r>
      <w:r>
        <w:rPr>
          <w:rFonts w:ascii="Times New Roman" w:hAnsi="Times New Roman"/>
          <w:w w:val="95"/>
          <w:sz w:val="28"/>
          <w:szCs w:val="28"/>
          <w:lang w:val="ru-RU"/>
        </w:rPr>
        <w:t>я</w:t>
      </w:r>
      <w:r w:rsidRPr="00AD6F75">
        <w:rPr>
          <w:rFonts w:ascii="Times New Roman" w:hAnsi="Times New Roman"/>
          <w:w w:val="95"/>
          <w:sz w:val="28"/>
          <w:szCs w:val="28"/>
          <w:lang w:val="ru-RU"/>
        </w:rPr>
        <w:t xml:space="preserve"> </w:t>
      </w:r>
      <w:r>
        <w:rPr>
          <w:rFonts w:ascii="Times New Roman" w:hAnsi="Times New Roman"/>
          <w:w w:val="95"/>
          <w:sz w:val="28"/>
          <w:szCs w:val="28"/>
          <w:lang w:val="ru-RU"/>
        </w:rPr>
        <w:t>и интернет-платформы</w:t>
      </w:r>
      <w:r w:rsidRPr="00AD6F75">
        <w:rPr>
          <w:rFonts w:ascii="Times New Roman" w:hAnsi="Times New Roman"/>
          <w:w w:val="95"/>
          <w:sz w:val="28"/>
          <w:szCs w:val="28"/>
          <w:lang w:val="ru-RU"/>
        </w:rPr>
        <w:t>.). Организация обратной связи при проведении дистанционных занятий осуществляется за счет средств онлайн-коммуникации. Индивидуальные консультации по выполняемым работам, разбор и обсуждение затруднений, выяснение причин затруднений при изучении того или иного материала реализуются в чате доступного Интернет-мессенджера.</w:t>
      </w:r>
    </w:p>
    <w:p w14:paraId="0BB18F4F" w14:textId="77777777" w:rsidR="00BA1C27" w:rsidRPr="00A96C0E" w:rsidRDefault="00BA1C27" w:rsidP="00BA1C27">
      <w:pPr>
        <w:pStyle w:val="Standard"/>
        <w:contextualSpacing/>
        <w:jc w:val="both"/>
        <w:rPr>
          <w:rFonts w:ascii="Times New Roman" w:hAnsi="Times New Roman"/>
          <w:sz w:val="28"/>
          <w:szCs w:val="28"/>
          <w:lang w:val="ru-RU"/>
        </w:rPr>
      </w:pPr>
      <w:r w:rsidRPr="00672575">
        <w:rPr>
          <w:rFonts w:ascii="Times New Roman" w:hAnsi="Times New Roman"/>
          <w:b/>
          <w:bCs/>
          <w:i/>
          <w:sz w:val="28"/>
          <w:szCs w:val="28"/>
          <w:lang w:val="ru-RU"/>
        </w:rPr>
        <w:t>Формы</w:t>
      </w:r>
      <w:r>
        <w:rPr>
          <w:rFonts w:ascii="Times New Roman" w:hAnsi="Times New Roman"/>
          <w:b/>
          <w:bCs/>
          <w:i/>
          <w:sz w:val="28"/>
          <w:szCs w:val="28"/>
        </w:rPr>
        <w:t xml:space="preserve"> </w:t>
      </w:r>
      <w:r w:rsidRPr="00672575">
        <w:rPr>
          <w:rFonts w:ascii="Times New Roman" w:hAnsi="Times New Roman"/>
          <w:b/>
          <w:bCs/>
          <w:i/>
          <w:sz w:val="28"/>
          <w:szCs w:val="28"/>
          <w:lang w:val="ru-RU"/>
        </w:rPr>
        <w:t>организации</w:t>
      </w:r>
      <w:r>
        <w:rPr>
          <w:rFonts w:ascii="Times New Roman" w:hAnsi="Times New Roman"/>
          <w:b/>
          <w:bCs/>
          <w:i/>
          <w:sz w:val="28"/>
          <w:szCs w:val="28"/>
        </w:rPr>
        <w:t xml:space="preserve"> </w:t>
      </w:r>
      <w:r w:rsidRPr="00A96C0E">
        <w:rPr>
          <w:rFonts w:ascii="Times New Roman" w:hAnsi="Times New Roman"/>
          <w:sz w:val="28"/>
          <w:szCs w:val="28"/>
          <w:lang w:val="ru-RU"/>
        </w:rPr>
        <w:t>деятельности</w:t>
      </w:r>
      <w:r>
        <w:rPr>
          <w:rFonts w:ascii="Times New Roman" w:hAnsi="Times New Roman"/>
          <w:sz w:val="28"/>
          <w:szCs w:val="28"/>
        </w:rPr>
        <w:t xml:space="preserve"> </w:t>
      </w:r>
      <w:r w:rsidRPr="00A96C0E">
        <w:rPr>
          <w:rFonts w:ascii="Times New Roman" w:hAnsi="Times New Roman"/>
          <w:spacing w:val="-2"/>
          <w:sz w:val="28"/>
          <w:szCs w:val="28"/>
          <w:lang w:val="ru-RU"/>
        </w:rPr>
        <w:t>учащихся:</w:t>
      </w:r>
    </w:p>
    <w:p w14:paraId="35D3862B" w14:textId="77777777" w:rsidR="00BA1C27" w:rsidRPr="00A96C0E" w:rsidRDefault="00BA1C27" w:rsidP="00BA1C27">
      <w:pPr>
        <w:pStyle w:val="Standard"/>
        <w:numPr>
          <w:ilvl w:val="0"/>
          <w:numId w:val="37"/>
        </w:numPr>
        <w:contextualSpacing/>
        <w:jc w:val="both"/>
        <w:rPr>
          <w:rFonts w:ascii="Times New Roman" w:hAnsi="Times New Roman"/>
          <w:sz w:val="28"/>
          <w:szCs w:val="28"/>
          <w:lang w:val="ru-RU"/>
        </w:rPr>
      </w:pPr>
      <w:r w:rsidRPr="00A96C0E">
        <w:rPr>
          <w:rFonts w:ascii="Times New Roman" w:hAnsi="Times New Roman"/>
          <w:spacing w:val="-2"/>
          <w:w w:val="95"/>
          <w:sz w:val="28"/>
          <w:szCs w:val="28"/>
          <w:lang w:val="ru-RU"/>
        </w:rPr>
        <w:t>индивидуально-</w:t>
      </w:r>
      <w:r w:rsidRPr="00A96C0E">
        <w:rPr>
          <w:rFonts w:ascii="Times New Roman" w:hAnsi="Times New Roman"/>
          <w:spacing w:val="-2"/>
          <w:sz w:val="28"/>
          <w:szCs w:val="28"/>
          <w:lang w:val="ru-RU"/>
        </w:rPr>
        <w:t>групповая;</w:t>
      </w:r>
    </w:p>
    <w:p w14:paraId="0ECEE981" w14:textId="77777777" w:rsidR="00BA1C27" w:rsidRPr="00353202" w:rsidRDefault="00BA1C27" w:rsidP="00BA1C27">
      <w:pPr>
        <w:pStyle w:val="Standard"/>
        <w:numPr>
          <w:ilvl w:val="0"/>
          <w:numId w:val="37"/>
        </w:numPr>
        <w:contextualSpacing/>
        <w:jc w:val="both"/>
        <w:rPr>
          <w:rFonts w:ascii="Times New Roman" w:hAnsi="Times New Roman"/>
          <w:sz w:val="28"/>
          <w:szCs w:val="28"/>
        </w:rPr>
      </w:pPr>
      <w:r w:rsidRPr="00A96C0E">
        <w:rPr>
          <w:rFonts w:ascii="Times New Roman" w:hAnsi="Times New Roman"/>
          <w:sz w:val="28"/>
          <w:szCs w:val="28"/>
          <w:lang w:val="ru-RU"/>
        </w:rPr>
        <w:t>индивидуальная</w:t>
      </w:r>
      <w:r w:rsidRPr="00353202">
        <w:rPr>
          <w:rFonts w:ascii="Times New Roman" w:hAnsi="Times New Roman"/>
          <w:sz w:val="28"/>
          <w:szCs w:val="28"/>
        </w:rPr>
        <w:t>;</w:t>
      </w:r>
    </w:p>
    <w:p w14:paraId="32E0B116" w14:textId="77777777" w:rsidR="00BA1C27" w:rsidRPr="00353202" w:rsidRDefault="00BA1C27" w:rsidP="00BA1C27">
      <w:pPr>
        <w:pStyle w:val="Standard"/>
        <w:numPr>
          <w:ilvl w:val="0"/>
          <w:numId w:val="37"/>
        </w:numPr>
        <w:contextualSpacing/>
        <w:jc w:val="both"/>
        <w:rPr>
          <w:rFonts w:ascii="Times New Roman" w:hAnsi="Times New Roman"/>
          <w:sz w:val="28"/>
          <w:szCs w:val="28"/>
        </w:rPr>
      </w:pPr>
      <w:proofErr w:type="spellStart"/>
      <w:r w:rsidRPr="00353202">
        <w:rPr>
          <w:rFonts w:ascii="Times New Roman" w:hAnsi="Times New Roman"/>
          <w:sz w:val="28"/>
          <w:szCs w:val="28"/>
        </w:rPr>
        <w:t>групповая</w:t>
      </w:r>
      <w:proofErr w:type="spellEnd"/>
      <w:r w:rsidRPr="00353202">
        <w:rPr>
          <w:rFonts w:ascii="Times New Roman" w:hAnsi="Times New Roman"/>
          <w:sz w:val="28"/>
          <w:szCs w:val="28"/>
        </w:rPr>
        <w:t>.</w:t>
      </w:r>
    </w:p>
    <w:p w14:paraId="70F66DCF" w14:textId="77777777" w:rsidR="00BA1C27" w:rsidRPr="008E5B5D" w:rsidRDefault="00BA1C27" w:rsidP="00BA1C27">
      <w:pPr>
        <w:contextualSpacing/>
        <w:jc w:val="both"/>
      </w:pPr>
    </w:p>
    <w:p w14:paraId="38DF8FB7" w14:textId="77777777" w:rsidR="00BA1C27" w:rsidRPr="00E43E18" w:rsidRDefault="00BA1C27" w:rsidP="00BA1C27">
      <w:pPr>
        <w:jc w:val="center"/>
        <w:rPr>
          <w:b/>
          <w:color w:val="000000"/>
          <w:sz w:val="28"/>
        </w:rPr>
      </w:pPr>
      <w:r>
        <w:rPr>
          <w:b/>
          <w:color w:val="000000"/>
          <w:sz w:val="28"/>
        </w:rPr>
        <w:t xml:space="preserve">2. </w:t>
      </w:r>
      <w:r w:rsidRPr="00E43E18">
        <w:rPr>
          <w:b/>
          <w:color w:val="000000"/>
          <w:sz w:val="28"/>
        </w:rPr>
        <w:t>ЦЕЛЬ И ЗАДАЧИ ПРОГРАММЫ</w:t>
      </w:r>
    </w:p>
    <w:p w14:paraId="73994083" w14:textId="77777777" w:rsidR="00BA1C27" w:rsidRPr="00836568" w:rsidRDefault="00BA1C27" w:rsidP="00BA1C27">
      <w:pPr>
        <w:pStyle w:val="a5"/>
      </w:pPr>
    </w:p>
    <w:p w14:paraId="594CC40B" w14:textId="77777777" w:rsidR="00BA1C27" w:rsidRPr="00355BEF" w:rsidRDefault="00BA1C27" w:rsidP="00BA1C27">
      <w:pPr>
        <w:widowControl/>
        <w:adjustRightInd w:val="0"/>
        <w:ind w:firstLine="720"/>
        <w:jc w:val="both"/>
        <w:rPr>
          <w:sz w:val="28"/>
        </w:rPr>
      </w:pPr>
      <w:r w:rsidRPr="008E5B5D">
        <w:rPr>
          <w:color w:val="000000"/>
          <w:sz w:val="28"/>
        </w:rPr>
        <w:t>Цель программы –</w:t>
      </w:r>
      <w:r>
        <w:rPr>
          <w:color w:val="000000"/>
          <w:sz w:val="28"/>
        </w:rPr>
        <w:t xml:space="preserve"> </w:t>
      </w:r>
      <w:r>
        <w:rPr>
          <w:sz w:val="26"/>
          <w:szCs w:val="26"/>
        </w:rPr>
        <w:t xml:space="preserve">способствовать формированию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r>
        <w:rPr>
          <w:sz w:val="28"/>
          <w:szCs w:val="28"/>
        </w:rPr>
        <w:t xml:space="preserve">развитию </w:t>
      </w:r>
      <w:r w:rsidRPr="00355BEF">
        <w:rPr>
          <w:sz w:val="28"/>
          <w:szCs w:val="28"/>
        </w:rPr>
        <w:t>интереса и повышение мотивации обучающихся к занятиям</w:t>
      </w:r>
      <w:r>
        <w:rPr>
          <w:sz w:val="28"/>
          <w:szCs w:val="28"/>
        </w:rPr>
        <w:t xml:space="preserve"> </w:t>
      </w:r>
      <w:r w:rsidRPr="00355BEF">
        <w:rPr>
          <w:sz w:val="28"/>
          <w:szCs w:val="28"/>
        </w:rPr>
        <w:t>шахматами по средством использования информационным технологий.</w:t>
      </w:r>
    </w:p>
    <w:p w14:paraId="202D3D69" w14:textId="4242DEDF" w:rsidR="00BA1C27" w:rsidRDefault="00BA1C27" w:rsidP="00BA1C27">
      <w:pPr>
        <w:ind w:firstLine="720"/>
        <w:contextualSpacing/>
        <w:rPr>
          <w:sz w:val="28"/>
          <w:szCs w:val="28"/>
        </w:rPr>
      </w:pPr>
      <w:r>
        <w:rPr>
          <w:sz w:val="28"/>
          <w:szCs w:val="28"/>
        </w:rPr>
        <w:t>Для осуществления этой цели важно решить следующие задачи:</w:t>
      </w:r>
    </w:p>
    <w:p w14:paraId="0299B001" w14:textId="77777777" w:rsidR="00BA1C27" w:rsidRPr="00836568" w:rsidRDefault="00BA1C27" w:rsidP="00BA1C27">
      <w:pPr>
        <w:ind w:left="2"/>
        <w:contextualSpacing/>
        <w:rPr>
          <w:b/>
          <w:bCs/>
          <w:i/>
          <w:iCs/>
          <w:sz w:val="28"/>
          <w:szCs w:val="28"/>
        </w:rPr>
      </w:pPr>
      <w:r>
        <w:rPr>
          <w:sz w:val="28"/>
          <w:szCs w:val="28"/>
        </w:rPr>
        <w:tab/>
      </w:r>
      <w:r w:rsidRPr="00836568">
        <w:rPr>
          <w:b/>
          <w:bCs/>
          <w:i/>
          <w:iCs/>
          <w:sz w:val="28"/>
          <w:szCs w:val="28"/>
        </w:rPr>
        <w:t>Обучающие</w:t>
      </w:r>
      <w:r>
        <w:rPr>
          <w:b/>
          <w:bCs/>
          <w:i/>
          <w:iCs/>
          <w:sz w:val="28"/>
          <w:szCs w:val="28"/>
        </w:rPr>
        <w:t>:</w:t>
      </w:r>
    </w:p>
    <w:p w14:paraId="5D01B515" w14:textId="77777777" w:rsidR="00BA1C27" w:rsidRPr="0059227A" w:rsidRDefault="00BA1C27" w:rsidP="00BA1C27">
      <w:pPr>
        <w:pStyle w:val="a5"/>
        <w:numPr>
          <w:ilvl w:val="0"/>
          <w:numId w:val="40"/>
        </w:numPr>
        <w:suppressAutoHyphens/>
        <w:overflowPunct w:val="0"/>
        <w:ind w:left="0" w:firstLine="142"/>
        <w:contextualSpacing/>
        <w:jc w:val="both"/>
        <w:textAlignment w:val="baseline"/>
      </w:pPr>
      <w:r w:rsidRPr="0059227A">
        <w:rPr>
          <w:sz w:val="28"/>
        </w:rPr>
        <w:t>изучить терминологию в области искусства шахматной игры; правильное расположение шахматных фигур и проведение несложных шахматных комбинаций;</w:t>
      </w:r>
    </w:p>
    <w:p w14:paraId="258CD29B" w14:textId="77777777" w:rsidR="00BA1C27" w:rsidRPr="0059227A" w:rsidRDefault="00BA1C27" w:rsidP="00BA1C27">
      <w:pPr>
        <w:pStyle w:val="a5"/>
        <w:numPr>
          <w:ilvl w:val="0"/>
          <w:numId w:val="40"/>
        </w:numPr>
        <w:suppressAutoHyphens/>
        <w:overflowPunct w:val="0"/>
        <w:ind w:left="0" w:firstLine="142"/>
        <w:contextualSpacing/>
        <w:jc w:val="both"/>
        <w:textAlignment w:val="baseline"/>
      </w:pPr>
      <w:r w:rsidRPr="0059227A">
        <w:rPr>
          <w:sz w:val="28"/>
        </w:rPr>
        <w:t xml:space="preserve">изучить особенности правил хода и взятия каждой из фигур, игры на «уничтожение»; лёгкие и тяжёлые фигуры, ладейные, коневые, слоновые, </w:t>
      </w:r>
      <w:r w:rsidRPr="0059227A">
        <w:rPr>
          <w:sz w:val="28"/>
        </w:rPr>
        <w:lastRenderedPageBreak/>
        <w:t>ферзевые, королевские пешки, взятие на проходе, превращение пешки. принципы игры в дебюте; основные тактические приемы;</w:t>
      </w:r>
    </w:p>
    <w:p w14:paraId="267844F9" w14:textId="77777777" w:rsidR="00BA1C27" w:rsidRPr="0059227A" w:rsidRDefault="00BA1C27" w:rsidP="00BA1C27">
      <w:pPr>
        <w:pStyle w:val="a5"/>
        <w:numPr>
          <w:ilvl w:val="0"/>
          <w:numId w:val="40"/>
        </w:numPr>
        <w:suppressAutoHyphens/>
        <w:overflowPunct w:val="0"/>
        <w:ind w:left="0" w:firstLine="142"/>
        <w:contextualSpacing/>
        <w:jc w:val="both"/>
        <w:textAlignment w:val="baseline"/>
      </w:pPr>
      <w:r w:rsidRPr="0059227A">
        <w:rPr>
          <w:sz w:val="28"/>
        </w:rPr>
        <w:t>изучить «шахматные» термины: дебют, миттельшпиль, эндшпиль, темп, оппозиция, ключевые поля.</w:t>
      </w:r>
    </w:p>
    <w:p w14:paraId="6EFAD4ED" w14:textId="77777777" w:rsidR="00BA1C27" w:rsidRDefault="00BA1C27" w:rsidP="00BA1C27">
      <w:pPr>
        <w:numPr>
          <w:ilvl w:val="0"/>
          <w:numId w:val="40"/>
        </w:numPr>
        <w:suppressAutoHyphens/>
        <w:autoSpaceDE/>
        <w:ind w:left="0" w:firstLine="142"/>
        <w:contextualSpacing/>
        <w:jc w:val="both"/>
        <w:textAlignment w:val="baseline"/>
        <w:rPr>
          <w:rFonts w:eastAsia="Lucida Sans Unicode" w:cs="Tahoma"/>
          <w:sz w:val="28"/>
          <w:szCs w:val="28"/>
        </w:rPr>
      </w:pPr>
      <w:r w:rsidRPr="001C6F5B">
        <w:rPr>
          <w:rFonts w:eastAsia="Lucida Sans Unicode" w:cs="Tahoma"/>
          <w:sz w:val="28"/>
          <w:szCs w:val="28"/>
        </w:rPr>
        <w:t>развивать знания о специальном программном обеспечении и современных IT-технологии для совершенствования шахматного мастерства;</w:t>
      </w:r>
    </w:p>
    <w:p w14:paraId="27C78B73" w14:textId="77777777" w:rsidR="00BA1C27" w:rsidRPr="00B05700" w:rsidRDefault="00BA1C27" w:rsidP="00BA1C27">
      <w:pPr>
        <w:tabs>
          <w:tab w:val="left" w:pos="851"/>
        </w:tabs>
        <w:contextualSpacing/>
        <w:jc w:val="both"/>
        <w:rPr>
          <w:highlight w:val="yellow"/>
        </w:rPr>
      </w:pPr>
      <w:r>
        <w:rPr>
          <w:b/>
          <w:bCs/>
          <w:i/>
          <w:color w:val="000000"/>
          <w:sz w:val="28"/>
        </w:rPr>
        <w:tab/>
        <w:t>Р</w:t>
      </w:r>
      <w:r w:rsidRPr="00836568">
        <w:rPr>
          <w:b/>
          <w:bCs/>
          <w:i/>
          <w:color w:val="000000"/>
          <w:sz w:val="28"/>
        </w:rPr>
        <w:t>азвивающие</w:t>
      </w:r>
      <w:r w:rsidRPr="0059227A">
        <w:rPr>
          <w:i/>
          <w:color w:val="000000"/>
          <w:sz w:val="28"/>
        </w:rPr>
        <w:t>:</w:t>
      </w:r>
    </w:p>
    <w:p w14:paraId="2D3D7E4A" w14:textId="77777777" w:rsidR="00BA1C27" w:rsidRDefault="00BA1C27" w:rsidP="00BA1C27">
      <w:pPr>
        <w:numPr>
          <w:ilvl w:val="0"/>
          <w:numId w:val="38"/>
        </w:numPr>
        <w:suppressAutoHyphens/>
        <w:autoSpaceDE/>
        <w:ind w:left="0" w:firstLine="142"/>
        <w:contextualSpacing/>
        <w:jc w:val="both"/>
        <w:textAlignment w:val="baseline"/>
        <w:rPr>
          <w:rFonts w:eastAsia="Lucida Sans Unicode" w:cs="Tahoma"/>
          <w:sz w:val="28"/>
          <w:szCs w:val="28"/>
        </w:rPr>
      </w:pPr>
      <w:r w:rsidRPr="000B0E19">
        <w:rPr>
          <w:rFonts w:eastAsia="Lucida Sans Unicode" w:cs="Tahoma"/>
          <w:sz w:val="28"/>
          <w:szCs w:val="28"/>
        </w:rPr>
        <w:t>развивать знания о постр</w:t>
      </w:r>
      <w:r>
        <w:rPr>
          <w:rFonts w:eastAsia="Lucida Sans Unicode" w:cs="Tahoma"/>
          <w:sz w:val="28"/>
          <w:szCs w:val="28"/>
        </w:rPr>
        <w:t>оении алгоритмов решения задачи;</w:t>
      </w:r>
    </w:p>
    <w:p w14:paraId="2B22A99C" w14:textId="77777777" w:rsidR="00BA1C27" w:rsidRPr="000B0E19" w:rsidRDefault="00BA1C27" w:rsidP="00BA1C27">
      <w:pPr>
        <w:pStyle w:val="a5"/>
        <w:numPr>
          <w:ilvl w:val="0"/>
          <w:numId w:val="38"/>
        </w:numPr>
        <w:suppressAutoHyphens/>
        <w:overflowPunct w:val="0"/>
        <w:ind w:left="0" w:firstLine="142"/>
        <w:contextualSpacing/>
        <w:textAlignment w:val="baseline"/>
        <w:rPr>
          <w:rFonts w:eastAsia="Lucida Sans Unicode" w:cs="Tahoma"/>
          <w:sz w:val="28"/>
          <w:szCs w:val="28"/>
        </w:rPr>
      </w:pPr>
      <w:r w:rsidRPr="000B0E19">
        <w:rPr>
          <w:rFonts w:eastAsia="Lucida Sans Unicode" w:cs="Tahoma"/>
          <w:sz w:val="28"/>
          <w:szCs w:val="28"/>
        </w:rPr>
        <w:t>создавать условия для формирования и развития ключевых компетенций учащихся (коммуникативных, интеллектуальных, социальных).</w:t>
      </w:r>
    </w:p>
    <w:p w14:paraId="6BD19F82" w14:textId="77777777" w:rsidR="00BA1C27" w:rsidRPr="008E5B5D" w:rsidRDefault="00BA1C27" w:rsidP="00BA1C27">
      <w:pPr>
        <w:ind w:firstLine="708"/>
        <w:contextualSpacing/>
        <w:jc w:val="both"/>
      </w:pPr>
      <w:r w:rsidRPr="005D5038">
        <w:rPr>
          <w:b/>
          <w:bCs/>
          <w:i/>
          <w:sz w:val="28"/>
        </w:rPr>
        <w:t>Воспитательные</w:t>
      </w:r>
      <w:r w:rsidRPr="008E5B5D">
        <w:rPr>
          <w:i/>
          <w:sz w:val="28"/>
        </w:rPr>
        <w:t xml:space="preserve">:    </w:t>
      </w:r>
    </w:p>
    <w:p w14:paraId="63E13643" w14:textId="77777777" w:rsidR="00BA1C27" w:rsidRPr="0059227A" w:rsidRDefault="00BA1C27" w:rsidP="00BA1C27">
      <w:pPr>
        <w:pStyle w:val="a5"/>
        <w:numPr>
          <w:ilvl w:val="0"/>
          <w:numId w:val="39"/>
        </w:numPr>
        <w:tabs>
          <w:tab w:val="left" w:pos="-27116"/>
        </w:tabs>
        <w:suppressAutoHyphens/>
        <w:overflowPunct w:val="0"/>
        <w:ind w:left="0" w:firstLine="142"/>
        <w:contextualSpacing/>
        <w:jc w:val="both"/>
        <w:textAlignment w:val="baseline"/>
      </w:pPr>
      <w:r w:rsidRPr="0059227A">
        <w:rPr>
          <w:sz w:val="28"/>
        </w:rPr>
        <w:t>способствовать развитию мотивации в дальнейшем научно-интеллектуальном саморазвитии.</w:t>
      </w:r>
    </w:p>
    <w:p w14:paraId="51EB81E1" w14:textId="77777777" w:rsidR="00BA1C27" w:rsidRDefault="00BA1C27" w:rsidP="00BA1C27">
      <w:pPr>
        <w:ind w:left="720"/>
        <w:contextualSpacing/>
      </w:pPr>
    </w:p>
    <w:p w14:paraId="52E270E6" w14:textId="77777777" w:rsidR="00BA1C27" w:rsidRPr="00E43E18" w:rsidRDefault="00BA1C27" w:rsidP="00BA1C27">
      <w:pPr>
        <w:jc w:val="center"/>
        <w:rPr>
          <w:b/>
          <w:color w:val="000000"/>
          <w:sz w:val="28"/>
        </w:rPr>
      </w:pPr>
      <w:r>
        <w:rPr>
          <w:b/>
          <w:color w:val="000000"/>
          <w:sz w:val="28"/>
        </w:rPr>
        <w:t xml:space="preserve">3. </w:t>
      </w:r>
      <w:r w:rsidRPr="00E43E18">
        <w:rPr>
          <w:b/>
          <w:color w:val="000000"/>
          <w:sz w:val="28"/>
        </w:rPr>
        <w:t>ПЛАНИРУЕМЫЕ РЕЗУЛЬТАТЫ</w:t>
      </w:r>
    </w:p>
    <w:p w14:paraId="5412116D" w14:textId="77777777" w:rsidR="00BA1C27" w:rsidRPr="00836568" w:rsidRDefault="00BA1C27" w:rsidP="00BA1C27">
      <w:pPr>
        <w:pStyle w:val="a5"/>
      </w:pPr>
    </w:p>
    <w:p w14:paraId="543375B0" w14:textId="77777777" w:rsidR="00BA1C27" w:rsidRDefault="00BA1C27" w:rsidP="00BA1C27">
      <w:pPr>
        <w:ind w:firstLine="708"/>
        <w:contextualSpacing/>
        <w:rPr>
          <w:i/>
          <w:sz w:val="28"/>
        </w:rPr>
      </w:pPr>
      <w:r w:rsidRPr="008E5B5D">
        <w:rPr>
          <w:i/>
          <w:sz w:val="28"/>
        </w:rPr>
        <w:t>Предметные</w:t>
      </w:r>
      <w:r>
        <w:rPr>
          <w:i/>
          <w:sz w:val="28"/>
        </w:rPr>
        <w:t xml:space="preserve"> результаты</w:t>
      </w:r>
      <w:r w:rsidRPr="008E5B5D">
        <w:rPr>
          <w:i/>
          <w:sz w:val="28"/>
        </w:rPr>
        <w:t>:</w:t>
      </w:r>
    </w:p>
    <w:p w14:paraId="5536BAC7" w14:textId="77777777" w:rsidR="00BA1C27" w:rsidRPr="0031587C" w:rsidRDefault="00BA1C27" w:rsidP="00BA1C27">
      <w:pPr>
        <w:pStyle w:val="a5"/>
        <w:numPr>
          <w:ilvl w:val="0"/>
          <w:numId w:val="41"/>
        </w:numPr>
        <w:suppressAutoHyphens/>
        <w:overflowPunct w:val="0"/>
        <w:ind w:left="0" w:firstLine="0"/>
        <w:contextualSpacing/>
        <w:jc w:val="both"/>
        <w:textAlignment w:val="baseline"/>
      </w:pPr>
      <w:r w:rsidRPr="0031587C">
        <w:rPr>
          <w:sz w:val="28"/>
        </w:rPr>
        <w:t>знания терминологии в области искусства шахматной игры; знания правильного расположения шахматных фигур и проведение несложных шахматных  комбинаций;</w:t>
      </w:r>
    </w:p>
    <w:p w14:paraId="2FA835F7" w14:textId="77777777" w:rsidR="00BA1C27" w:rsidRPr="0031587C" w:rsidRDefault="00BA1C27" w:rsidP="00BA1C27">
      <w:pPr>
        <w:pStyle w:val="a5"/>
        <w:numPr>
          <w:ilvl w:val="0"/>
          <w:numId w:val="41"/>
        </w:numPr>
        <w:suppressAutoHyphens/>
        <w:overflowPunct w:val="0"/>
        <w:ind w:left="0" w:firstLine="0"/>
        <w:contextualSpacing/>
        <w:jc w:val="both"/>
        <w:textAlignment w:val="baseline"/>
      </w:pPr>
      <w:r w:rsidRPr="0031587C">
        <w:rPr>
          <w:sz w:val="28"/>
        </w:rPr>
        <w:t xml:space="preserve">знания правил хода и взятия каждой из фигур, игра на «уничтожение», лёгкие и тяжёлые фигуры, взятие на проходе, превращение пешки. </w:t>
      </w:r>
      <w:r>
        <w:rPr>
          <w:sz w:val="28"/>
        </w:rPr>
        <w:t>П</w:t>
      </w:r>
      <w:r w:rsidRPr="0031587C">
        <w:rPr>
          <w:sz w:val="28"/>
        </w:rPr>
        <w:t>ринципы игры в дебюте;  основные тактические приемы;</w:t>
      </w:r>
    </w:p>
    <w:p w14:paraId="632B1E1E" w14:textId="77777777" w:rsidR="00BA1C27" w:rsidRPr="00836568" w:rsidRDefault="00BA1C27" w:rsidP="00BA1C27">
      <w:pPr>
        <w:pStyle w:val="a5"/>
        <w:numPr>
          <w:ilvl w:val="0"/>
          <w:numId w:val="41"/>
        </w:numPr>
        <w:suppressAutoHyphens/>
        <w:overflowPunct w:val="0"/>
        <w:ind w:left="0" w:firstLine="0"/>
        <w:contextualSpacing/>
        <w:jc w:val="both"/>
        <w:textAlignment w:val="baseline"/>
      </w:pPr>
      <w:r w:rsidRPr="0031587C">
        <w:rPr>
          <w:sz w:val="28"/>
        </w:rPr>
        <w:t>знание терминов: дебют, миттельшпиль, эндшпиль</w:t>
      </w:r>
      <w:r>
        <w:rPr>
          <w:sz w:val="28"/>
        </w:rPr>
        <w:t>.</w:t>
      </w:r>
    </w:p>
    <w:p w14:paraId="082F597E" w14:textId="77777777" w:rsidR="00BA1C27" w:rsidRDefault="00BA1C27" w:rsidP="00BA1C27">
      <w:pPr>
        <w:tabs>
          <w:tab w:val="left" w:pos="851"/>
        </w:tabs>
        <w:contextualSpacing/>
        <w:jc w:val="both"/>
        <w:rPr>
          <w:i/>
          <w:color w:val="000000"/>
          <w:sz w:val="28"/>
        </w:rPr>
      </w:pPr>
      <w:r>
        <w:rPr>
          <w:i/>
          <w:color w:val="000000"/>
          <w:sz w:val="28"/>
        </w:rPr>
        <w:tab/>
      </w:r>
      <w:r w:rsidRPr="0031587C">
        <w:rPr>
          <w:i/>
          <w:color w:val="000000"/>
          <w:sz w:val="28"/>
        </w:rPr>
        <w:t>Метапредметные</w:t>
      </w:r>
      <w:r>
        <w:rPr>
          <w:i/>
          <w:color w:val="000000"/>
          <w:sz w:val="28"/>
        </w:rPr>
        <w:t xml:space="preserve"> результаты</w:t>
      </w:r>
      <w:r w:rsidRPr="0031587C">
        <w:rPr>
          <w:i/>
          <w:color w:val="000000"/>
          <w:sz w:val="28"/>
        </w:rPr>
        <w:t>:</w:t>
      </w:r>
    </w:p>
    <w:p w14:paraId="1B88DC2A" w14:textId="77777777" w:rsidR="00BA1C27" w:rsidRPr="0031587C" w:rsidRDefault="00BA1C27" w:rsidP="00BA1C27">
      <w:pPr>
        <w:numPr>
          <w:ilvl w:val="0"/>
          <w:numId w:val="38"/>
        </w:numPr>
        <w:tabs>
          <w:tab w:val="left" w:pos="851"/>
        </w:tabs>
        <w:suppressAutoHyphens/>
        <w:overflowPunct w:val="0"/>
        <w:ind w:left="0" w:firstLine="0"/>
        <w:contextualSpacing/>
        <w:jc w:val="both"/>
        <w:textAlignment w:val="baseline"/>
        <w:rPr>
          <w:color w:val="000000"/>
          <w:sz w:val="28"/>
        </w:rPr>
      </w:pPr>
      <w:r w:rsidRPr="0031587C">
        <w:rPr>
          <w:color w:val="000000"/>
          <w:sz w:val="28"/>
        </w:rPr>
        <w:t>знания о построении алгоритмов решения задачи;</w:t>
      </w:r>
    </w:p>
    <w:p w14:paraId="6C73033C" w14:textId="77777777" w:rsidR="00BA1C27" w:rsidRDefault="00BA1C27" w:rsidP="00BA1C27">
      <w:pPr>
        <w:numPr>
          <w:ilvl w:val="0"/>
          <w:numId w:val="38"/>
        </w:numPr>
        <w:tabs>
          <w:tab w:val="left" w:pos="851"/>
        </w:tabs>
        <w:suppressAutoHyphens/>
        <w:overflowPunct w:val="0"/>
        <w:ind w:left="0" w:firstLine="0"/>
        <w:contextualSpacing/>
        <w:jc w:val="both"/>
        <w:textAlignment w:val="baseline"/>
        <w:rPr>
          <w:color w:val="000000"/>
          <w:sz w:val="28"/>
        </w:rPr>
      </w:pPr>
      <w:r>
        <w:rPr>
          <w:color w:val="000000"/>
          <w:sz w:val="28"/>
        </w:rPr>
        <w:t>развитие</w:t>
      </w:r>
      <w:r w:rsidRPr="0031587C">
        <w:rPr>
          <w:color w:val="000000"/>
          <w:sz w:val="28"/>
        </w:rPr>
        <w:t xml:space="preserve"> ключевых компетенций учащихся (коммуникативных, интеллектуальных, социальных).</w:t>
      </w:r>
    </w:p>
    <w:p w14:paraId="134FF5AF" w14:textId="77777777" w:rsidR="00BA1C27" w:rsidRPr="0031587C" w:rsidRDefault="00BA1C27" w:rsidP="00BA1C27">
      <w:pPr>
        <w:tabs>
          <w:tab w:val="left" w:pos="851"/>
        </w:tabs>
        <w:contextualSpacing/>
        <w:jc w:val="both"/>
        <w:rPr>
          <w:i/>
          <w:color w:val="000000"/>
          <w:sz w:val="28"/>
        </w:rPr>
      </w:pPr>
      <w:r>
        <w:rPr>
          <w:color w:val="000000"/>
          <w:sz w:val="28"/>
        </w:rPr>
        <w:tab/>
      </w:r>
      <w:r w:rsidRPr="0031587C">
        <w:rPr>
          <w:i/>
          <w:color w:val="000000"/>
          <w:sz w:val="28"/>
        </w:rPr>
        <w:t>Личностные</w:t>
      </w:r>
      <w:r>
        <w:rPr>
          <w:i/>
          <w:color w:val="000000"/>
          <w:sz w:val="28"/>
        </w:rPr>
        <w:t xml:space="preserve"> результаты</w:t>
      </w:r>
      <w:r w:rsidRPr="0031587C">
        <w:rPr>
          <w:i/>
          <w:color w:val="000000"/>
          <w:sz w:val="28"/>
        </w:rPr>
        <w:t xml:space="preserve">:    </w:t>
      </w:r>
    </w:p>
    <w:p w14:paraId="7D90E8CD" w14:textId="77777777" w:rsidR="00BA1C27" w:rsidRDefault="00BA1C27" w:rsidP="00BA1C27">
      <w:pPr>
        <w:numPr>
          <w:ilvl w:val="0"/>
          <w:numId w:val="39"/>
        </w:numPr>
        <w:tabs>
          <w:tab w:val="left" w:pos="851"/>
        </w:tabs>
        <w:suppressAutoHyphens/>
        <w:overflowPunct w:val="0"/>
        <w:ind w:left="0" w:firstLine="0"/>
        <w:contextualSpacing/>
        <w:jc w:val="both"/>
        <w:textAlignment w:val="baseline"/>
        <w:rPr>
          <w:color w:val="000000"/>
          <w:sz w:val="28"/>
        </w:rPr>
      </w:pPr>
      <w:r>
        <w:rPr>
          <w:color w:val="000000"/>
          <w:sz w:val="28"/>
        </w:rPr>
        <w:t>развитие</w:t>
      </w:r>
      <w:r w:rsidRPr="0031587C">
        <w:rPr>
          <w:color w:val="000000"/>
          <w:sz w:val="28"/>
        </w:rPr>
        <w:t xml:space="preserve"> мотивации в дальнейшем научно-интеллектуальном саморазвитии.</w:t>
      </w:r>
    </w:p>
    <w:p w14:paraId="3B400373" w14:textId="77777777" w:rsidR="00BA1C27" w:rsidRPr="00520723" w:rsidRDefault="00BA1C27" w:rsidP="00BA1C27">
      <w:pPr>
        <w:tabs>
          <w:tab w:val="left" w:pos="851"/>
        </w:tabs>
        <w:contextualSpacing/>
        <w:jc w:val="both"/>
        <w:rPr>
          <w:color w:val="000000"/>
        </w:rPr>
      </w:pPr>
    </w:p>
    <w:p w14:paraId="21D119BD" w14:textId="77777777" w:rsidR="00BA1C27" w:rsidRPr="00E43E18" w:rsidRDefault="00BA1C27" w:rsidP="00BA1C27">
      <w:pPr>
        <w:jc w:val="center"/>
      </w:pPr>
      <w:r w:rsidRPr="00E43E18">
        <w:rPr>
          <w:b/>
          <w:color w:val="000000"/>
          <w:sz w:val="28"/>
        </w:rPr>
        <w:t>4.</w:t>
      </w:r>
      <w:r>
        <w:t xml:space="preserve"> </w:t>
      </w:r>
      <w:r w:rsidRPr="00E43E18">
        <w:rPr>
          <w:b/>
          <w:color w:val="000000"/>
          <w:sz w:val="28"/>
        </w:rPr>
        <w:t>УЧЕБНЫЙ ПЛАН</w:t>
      </w:r>
    </w:p>
    <w:p w14:paraId="6DD51BA8" w14:textId="77777777" w:rsidR="00BA1C27" w:rsidRPr="005D5038" w:rsidRDefault="00BA1C27" w:rsidP="00BA1C27">
      <w:pPr>
        <w:pStyle w:val="a5"/>
      </w:pPr>
    </w:p>
    <w:tbl>
      <w:tblPr>
        <w:tblW w:w="0" w:type="auto"/>
        <w:tblCellMar>
          <w:left w:w="10" w:type="dxa"/>
          <w:right w:w="10" w:type="dxa"/>
        </w:tblCellMar>
        <w:tblLook w:val="04A0" w:firstRow="1" w:lastRow="0" w:firstColumn="1" w:lastColumn="0" w:noHBand="0" w:noVBand="1"/>
      </w:tblPr>
      <w:tblGrid>
        <w:gridCol w:w="613"/>
        <w:gridCol w:w="5575"/>
        <w:gridCol w:w="619"/>
        <w:gridCol w:w="490"/>
        <w:gridCol w:w="490"/>
        <w:gridCol w:w="2045"/>
      </w:tblGrid>
      <w:tr w:rsidR="00BA1C27" w:rsidRPr="008E5B5D" w14:paraId="5E75ECF4" w14:textId="77777777" w:rsidTr="00702975">
        <w:trPr>
          <w:trHeight w:val="283"/>
        </w:trPr>
        <w:tc>
          <w:tcPr>
            <w:tcW w:w="0" w:type="auto"/>
            <w:vMerge w:val="restart"/>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cPr>
          <w:p w14:paraId="2392FE7C" w14:textId="77777777" w:rsidR="00BA1C27" w:rsidRPr="008E5B5D" w:rsidRDefault="00BA1C27" w:rsidP="00702975">
            <w:pPr>
              <w:contextualSpacing/>
              <w:jc w:val="center"/>
            </w:pPr>
            <w:r w:rsidRPr="008E5B5D">
              <w:rPr>
                <w:b/>
                <w:sz w:val="24"/>
              </w:rPr>
              <w:t>№ п\п</w:t>
            </w:r>
          </w:p>
        </w:tc>
        <w:tc>
          <w:tcPr>
            <w:tcW w:w="0" w:type="auto"/>
            <w:vMerge w:val="restart"/>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vAlign w:val="center"/>
          </w:tcPr>
          <w:p w14:paraId="593997AA" w14:textId="77777777" w:rsidR="00BA1C27" w:rsidRPr="008E5B5D" w:rsidRDefault="00BA1C27" w:rsidP="00702975">
            <w:pPr>
              <w:contextualSpacing/>
              <w:jc w:val="center"/>
            </w:pPr>
            <w:r w:rsidRPr="008E5B5D">
              <w:rPr>
                <w:b/>
                <w:sz w:val="24"/>
              </w:rPr>
              <w:t>Разделы программы, подразделы</w:t>
            </w:r>
          </w:p>
        </w:tc>
        <w:tc>
          <w:tcPr>
            <w:tcW w:w="0" w:type="auto"/>
            <w:gridSpan w:val="3"/>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cPr>
          <w:p w14:paraId="117C2C94" w14:textId="77777777" w:rsidR="00BA1C27" w:rsidRPr="008E5B5D" w:rsidRDefault="00BA1C27" w:rsidP="00702975">
            <w:pPr>
              <w:contextualSpacing/>
              <w:jc w:val="center"/>
            </w:pPr>
            <w:r w:rsidRPr="008E5B5D">
              <w:rPr>
                <w:b/>
                <w:sz w:val="24"/>
              </w:rPr>
              <w:t>Количество часов</w:t>
            </w:r>
          </w:p>
        </w:tc>
        <w:tc>
          <w:tcPr>
            <w:tcW w:w="0" w:type="auto"/>
            <w:vMerge w:val="restart"/>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vAlign w:val="center"/>
          </w:tcPr>
          <w:p w14:paraId="63C6D8BE" w14:textId="77777777" w:rsidR="00BA1C27" w:rsidRPr="008E5B5D" w:rsidRDefault="00BA1C27" w:rsidP="00702975">
            <w:pPr>
              <w:contextualSpacing/>
              <w:jc w:val="center"/>
            </w:pPr>
            <w:r w:rsidRPr="008E5B5D">
              <w:rPr>
                <w:b/>
                <w:sz w:val="24"/>
              </w:rPr>
              <w:t>Форма контроля</w:t>
            </w:r>
          </w:p>
        </w:tc>
      </w:tr>
      <w:tr w:rsidR="00BA1C27" w:rsidRPr="008E5B5D" w14:paraId="2F933C7E" w14:textId="77777777" w:rsidTr="00702975">
        <w:trPr>
          <w:cantSplit/>
          <w:trHeight w:val="1440"/>
        </w:trPr>
        <w:tc>
          <w:tcPr>
            <w:tcW w:w="0" w:type="auto"/>
            <w:vMerge/>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cPr>
          <w:p w14:paraId="6D10371C" w14:textId="77777777" w:rsidR="00BA1C27" w:rsidRPr="008E5B5D" w:rsidRDefault="00BA1C27" w:rsidP="00702975">
            <w:pPr>
              <w:contextualSpacing/>
              <w:jc w:val="center"/>
            </w:pPr>
          </w:p>
        </w:tc>
        <w:tc>
          <w:tcPr>
            <w:tcW w:w="0" w:type="auto"/>
            <w:vMerge/>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cPr>
          <w:p w14:paraId="221F31A6" w14:textId="77777777" w:rsidR="00BA1C27" w:rsidRPr="008E5B5D" w:rsidRDefault="00BA1C27" w:rsidP="00702975">
            <w:pPr>
              <w:contextualSpacing/>
            </w:pPr>
          </w:p>
        </w:tc>
        <w:tc>
          <w:tcPr>
            <w:tcW w:w="0" w:type="auto"/>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extDirection w:val="btLr"/>
          </w:tcPr>
          <w:p w14:paraId="21C0662D" w14:textId="77777777" w:rsidR="00BA1C27" w:rsidRPr="008E5B5D" w:rsidRDefault="00BA1C27" w:rsidP="00702975">
            <w:pPr>
              <w:ind w:left="113" w:right="113"/>
              <w:contextualSpacing/>
              <w:jc w:val="center"/>
            </w:pPr>
            <w:r w:rsidRPr="008E5B5D">
              <w:rPr>
                <w:b/>
                <w:sz w:val="26"/>
              </w:rPr>
              <w:t>Всего</w:t>
            </w:r>
          </w:p>
        </w:tc>
        <w:tc>
          <w:tcPr>
            <w:tcW w:w="0" w:type="auto"/>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extDirection w:val="btLr"/>
          </w:tcPr>
          <w:p w14:paraId="6D1CA104" w14:textId="77777777" w:rsidR="00BA1C27" w:rsidRPr="008E5B5D" w:rsidRDefault="00BA1C27" w:rsidP="00702975">
            <w:pPr>
              <w:ind w:left="113" w:right="113"/>
              <w:contextualSpacing/>
              <w:jc w:val="center"/>
            </w:pPr>
            <w:r w:rsidRPr="008E5B5D">
              <w:rPr>
                <w:b/>
                <w:sz w:val="26"/>
              </w:rPr>
              <w:t>Теория</w:t>
            </w:r>
          </w:p>
        </w:tc>
        <w:tc>
          <w:tcPr>
            <w:tcW w:w="0" w:type="auto"/>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extDirection w:val="btLr"/>
          </w:tcPr>
          <w:p w14:paraId="7E59FA08" w14:textId="77777777" w:rsidR="00BA1C27" w:rsidRPr="008E5B5D" w:rsidRDefault="00BA1C27" w:rsidP="00702975">
            <w:pPr>
              <w:ind w:left="113" w:right="113"/>
              <w:contextualSpacing/>
              <w:jc w:val="center"/>
            </w:pPr>
            <w:r w:rsidRPr="008E5B5D">
              <w:rPr>
                <w:b/>
                <w:sz w:val="26"/>
              </w:rPr>
              <w:t>Практика</w:t>
            </w:r>
          </w:p>
        </w:tc>
        <w:tc>
          <w:tcPr>
            <w:tcW w:w="0" w:type="auto"/>
            <w:vMerge/>
            <w:tcBorders>
              <w:top w:val="single" w:sz="2" w:space="0" w:color="836967"/>
              <w:left w:val="single" w:sz="2" w:space="0" w:color="836967"/>
              <w:bottom w:val="single" w:sz="2" w:space="0" w:color="836967"/>
              <w:right w:val="single" w:sz="2" w:space="0" w:color="836967"/>
            </w:tcBorders>
            <w:shd w:val="clear" w:color="auto" w:fill="auto"/>
            <w:tcMar>
              <w:left w:w="70" w:type="dxa"/>
              <w:right w:w="70" w:type="dxa"/>
            </w:tcMar>
          </w:tcPr>
          <w:p w14:paraId="5CD9EE2E" w14:textId="77777777" w:rsidR="00BA1C27" w:rsidRPr="008E5B5D" w:rsidRDefault="00BA1C27" w:rsidP="00702975">
            <w:pPr>
              <w:ind w:left="113" w:right="113"/>
              <w:contextualSpacing/>
              <w:jc w:val="center"/>
            </w:pPr>
          </w:p>
        </w:tc>
      </w:tr>
      <w:tr w:rsidR="00BA1C27" w:rsidRPr="008E5B5D" w14:paraId="24D1489A" w14:textId="77777777" w:rsidTr="00702975">
        <w:trPr>
          <w:trHeight w:val="391"/>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E848930" w14:textId="77777777" w:rsidR="00BA1C27" w:rsidRPr="008E5B5D" w:rsidRDefault="00BA1C27" w:rsidP="00702975">
            <w:pPr>
              <w:tabs>
                <w:tab w:val="left" w:pos="144"/>
              </w:tabs>
              <w:ind w:right="-1"/>
              <w:contextualSpacing/>
              <w:jc w:val="center"/>
            </w:pPr>
            <w:r w:rsidRPr="008E5B5D">
              <w:rPr>
                <w:b/>
                <w:color w:val="000000"/>
                <w:sz w:val="24"/>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D8FC0FD" w14:textId="77777777" w:rsidR="00BA1C27" w:rsidRPr="008E5B5D" w:rsidRDefault="00BA1C27" w:rsidP="00702975">
            <w:pPr>
              <w:tabs>
                <w:tab w:val="left" w:pos="144"/>
              </w:tabs>
              <w:ind w:right="-1"/>
              <w:contextualSpacing/>
              <w:jc w:val="center"/>
            </w:pPr>
            <w:r w:rsidRPr="008E5B5D">
              <w:rPr>
                <w:b/>
                <w:color w:val="000000"/>
                <w:sz w:val="24"/>
              </w:rPr>
              <w:t>Вводное занятие</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EEB9FDA" w14:textId="77777777" w:rsidR="00BA1C27" w:rsidRPr="001A60C4" w:rsidRDefault="00BA1C27" w:rsidP="00702975">
            <w:pPr>
              <w:tabs>
                <w:tab w:val="left" w:pos="144"/>
              </w:tabs>
              <w:ind w:right="-1"/>
              <w:contextualSpacing/>
              <w:jc w:val="center"/>
              <w:rPr>
                <w:b/>
                <w:bCs/>
              </w:rPr>
            </w:pPr>
            <w:r w:rsidRPr="001A60C4">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0601E14" w14:textId="77777777" w:rsidR="00BA1C27" w:rsidRPr="001A60C4" w:rsidRDefault="00BA1C27" w:rsidP="00702975">
            <w:pPr>
              <w:tabs>
                <w:tab w:val="left" w:pos="144"/>
              </w:tabs>
              <w:ind w:right="-1"/>
              <w:contextualSpacing/>
              <w:jc w:val="center"/>
              <w:rPr>
                <w:b/>
                <w:bCs/>
              </w:rPr>
            </w:pPr>
            <w:r w:rsidRPr="001A60C4">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26E9B5E" w14:textId="77777777" w:rsidR="00BA1C27" w:rsidRPr="008E5B5D" w:rsidRDefault="00BA1C27" w:rsidP="00702975">
            <w:pPr>
              <w:tabs>
                <w:tab w:val="left" w:pos="144"/>
              </w:tabs>
              <w:ind w:right="-1"/>
              <w:contextualSpacing/>
              <w:jc w:val="center"/>
            </w:pPr>
            <w:r w:rsidRPr="008E5B5D">
              <w:rPr>
                <w:b/>
                <w:color w:val="000000"/>
                <w:sz w:val="24"/>
              </w:rPr>
              <w:t>0</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84B1E2B" w14:textId="77777777" w:rsidR="00BA1C27" w:rsidRPr="008E5B5D" w:rsidRDefault="00BA1C27" w:rsidP="00702975">
            <w:pPr>
              <w:contextualSpacing/>
            </w:pPr>
            <w:r w:rsidRPr="008E5B5D">
              <w:rPr>
                <w:sz w:val="24"/>
              </w:rPr>
              <w:t>Собеседование</w:t>
            </w:r>
          </w:p>
        </w:tc>
      </w:tr>
      <w:tr w:rsidR="00BA1C27" w:rsidRPr="008E5B5D" w14:paraId="2D74D2A4" w14:textId="77777777" w:rsidTr="00702975">
        <w:trPr>
          <w:trHeight w:val="38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BDB1291" w14:textId="77777777" w:rsidR="00BA1C27" w:rsidRPr="008E5B5D" w:rsidRDefault="00BA1C27" w:rsidP="00702975">
            <w:pPr>
              <w:tabs>
                <w:tab w:val="left" w:pos="144"/>
              </w:tabs>
              <w:ind w:right="-1"/>
              <w:contextualSpacing/>
              <w:jc w:val="center"/>
            </w:pPr>
            <w:r w:rsidRPr="008E5B5D">
              <w:rPr>
                <w:b/>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E63F740" w14:textId="77777777" w:rsidR="00BA1C27" w:rsidRPr="008E5B5D" w:rsidRDefault="00BA1C27" w:rsidP="00702975">
            <w:pPr>
              <w:tabs>
                <w:tab w:val="left" w:pos="144"/>
              </w:tabs>
              <w:ind w:right="-1"/>
              <w:contextualSpacing/>
              <w:jc w:val="center"/>
            </w:pPr>
            <w:r w:rsidRPr="008E5B5D">
              <w:rPr>
                <w:b/>
                <w:sz w:val="24"/>
              </w:rPr>
              <w:t>Что такое шахматы. История шахмат</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C114365" w14:textId="78FDF561" w:rsidR="00BA1C27" w:rsidRPr="006D7A44" w:rsidRDefault="00452100" w:rsidP="00702975">
            <w:pPr>
              <w:tabs>
                <w:tab w:val="left" w:pos="144"/>
              </w:tabs>
              <w:ind w:right="-1"/>
              <w:contextualSpacing/>
              <w:jc w:val="center"/>
              <w:rPr>
                <w:b/>
                <w:bCs/>
              </w:rPr>
            </w:pPr>
            <w:r w:rsidRPr="006D7A44">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D5337F6" w14:textId="518D1073" w:rsidR="00BA1C27" w:rsidRPr="004356B1" w:rsidRDefault="00452100" w:rsidP="00702975">
            <w:pPr>
              <w:tabs>
                <w:tab w:val="left" w:pos="144"/>
              </w:tabs>
              <w:ind w:right="-1"/>
              <w:contextualSpacing/>
              <w:jc w:val="center"/>
              <w:rPr>
                <w:b/>
                <w:bCs/>
              </w:rPr>
            </w:pPr>
            <w:r>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C9689AB" w14:textId="77777777" w:rsidR="00BA1C27" w:rsidRPr="004356B1" w:rsidRDefault="00BA1C27" w:rsidP="00702975">
            <w:pPr>
              <w:tabs>
                <w:tab w:val="left" w:pos="144"/>
              </w:tabs>
              <w:ind w:right="-1"/>
              <w:contextualSpacing/>
              <w:jc w:val="center"/>
              <w:rPr>
                <w:b/>
                <w:bCs/>
              </w:rPr>
            </w:pPr>
            <w:r>
              <w:rPr>
                <w:b/>
                <w:bCs/>
              </w:rPr>
              <w:t>0</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62C52E4" w14:textId="77777777" w:rsidR="00BA1C27" w:rsidRPr="008E5B5D" w:rsidRDefault="00BA1C27" w:rsidP="00702975">
            <w:pPr>
              <w:contextualSpacing/>
            </w:pPr>
          </w:p>
        </w:tc>
      </w:tr>
      <w:tr w:rsidR="00BA1C27" w:rsidRPr="008E5B5D" w14:paraId="704C6218" w14:textId="77777777" w:rsidTr="00A37D65">
        <w:trPr>
          <w:trHeight w:val="416"/>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5C1A0F0" w14:textId="77777777" w:rsidR="00BA1C27" w:rsidRPr="008E5B5D" w:rsidRDefault="00BA1C27" w:rsidP="00702975">
            <w:pPr>
              <w:tabs>
                <w:tab w:val="left" w:pos="144"/>
              </w:tabs>
              <w:ind w:right="-1"/>
              <w:contextualSpacing/>
              <w:jc w:val="center"/>
            </w:pPr>
            <w:r w:rsidRPr="008E5B5D">
              <w:rPr>
                <w:color w:val="000000"/>
                <w:sz w:val="24"/>
              </w:rPr>
              <w:t>2.1.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047FC58" w14:textId="44B2A780" w:rsidR="00A37D65" w:rsidRPr="00A37D65" w:rsidRDefault="00BA1C27" w:rsidP="00A37D65">
            <w:pPr>
              <w:tabs>
                <w:tab w:val="left" w:pos="144"/>
              </w:tabs>
              <w:ind w:right="-1"/>
              <w:contextualSpacing/>
              <w:jc w:val="both"/>
            </w:pPr>
            <w:r w:rsidRPr="008E5B5D">
              <w:rPr>
                <w:sz w:val="24"/>
                <w:shd w:val="clear" w:color="auto" w:fill="FFFFFF"/>
              </w:rPr>
              <w:t>О значени</w:t>
            </w:r>
            <w:r w:rsidR="00A37D65">
              <w:rPr>
                <w:sz w:val="24"/>
                <w:shd w:val="clear" w:color="auto" w:fill="FFFFFF"/>
              </w:rPr>
              <w:t>и</w:t>
            </w:r>
            <w:r w:rsidRPr="008E5B5D">
              <w:rPr>
                <w:sz w:val="24"/>
                <w:shd w:val="clear" w:color="auto" w:fill="FFFFFF"/>
              </w:rPr>
              <w:t xml:space="preserve"> слова </w:t>
            </w:r>
            <w:r>
              <w:rPr>
                <w:sz w:val="24"/>
                <w:shd w:val="clear" w:color="auto" w:fill="FFFFFF"/>
              </w:rPr>
              <w:t>«</w:t>
            </w:r>
            <w:r w:rsidRPr="008E5B5D">
              <w:rPr>
                <w:sz w:val="24"/>
                <w:shd w:val="clear" w:color="auto" w:fill="FFFFFF"/>
              </w:rPr>
              <w:t>Шахматы</w:t>
            </w:r>
            <w:r>
              <w:rPr>
                <w:sz w:val="24"/>
                <w:shd w:val="clear" w:color="auto" w:fill="FFFFFF"/>
              </w:rPr>
              <w:t>»</w:t>
            </w:r>
            <w:r w:rsidRPr="008E5B5D">
              <w:rPr>
                <w:sz w:val="24"/>
                <w:shd w:val="clear" w:color="auto" w:fill="FFFFFF"/>
              </w:rPr>
              <w:t>. История</w:t>
            </w:r>
            <w:r>
              <w:rPr>
                <w:sz w:val="24"/>
                <w:shd w:val="clear" w:color="auto" w:fill="FFFFFF"/>
              </w:rPr>
              <w:t xml:space="preserve"> возникновения шахмат. </w:t>
            </w:r>
            <w:r w:rsidRPr="008E5B5D">
              <w:rPr>
                <w:sz w:val="24"/>
                <w:shd w:val="clear" w:color="auto" w:fill="FFFFFF"/>
              </w:rPr>
              <w:t>Легенды происхождения шахмат и развитие игры в Азии и Европе.</w:t>
            </w:r>
            <w:r>
              <w:rPr>
                <w:sz w:val="24"/>
                <w:shd w:val="clear" w:color="auto" w:fill="FFFFFF"/>
              </w:rPr>
              <w:t xml:space="preserve"> История </w:t>
            </w:r>
            <w:r>
              <w:rPr>
                <w:sz w:val="24"/>
                <w:shd w:val="clear" w:color="auto" w:fill="FFFFFF"/>
              </w:rPr>
              <w:lastRenderedPageBreak/>
              <w:t>Шахмат в России.</w:t>
            </w:r>
            <w:r w:rsidR="00452100">
              <w:rPr>
                <w:sz w:val="24"/>
                <w:shd w:val="clear" w:color="auto" w:fill="FFFFFF"/>
              </w:rPr>
              <w:t xml:space="preserve"> </w:t>
            </w:r>
            <w:r w:rsidR="00452100" w:rsidRPr="008E5B5D">
              <w:rPr>
                <w:sz w:val="24"/>
                <w:shd w:val="clear" w:color="auto" w:fill="FFFFFF"/>
              </w:rPr>
              <w:t>Известные шах</w:t>
            </w:r>
            <w:r w:rsidR="00452100">
              <w:rPr>
                <w:sz w:val="24"/>
                <w:shd w:val="clear" w:color="auto" w:fill="FFFFFF"/>
              </w:rPr>
              <w:t>матисты и их краткие биографии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4A877D7" w14:textId="77777777" w:rsidR="00BA1C27" w:rsidRPr="008E5B5D" w:rsidRDefault="00BA1C27" w:rsidP="00702975">
            <w:pPr>
              <w:tabs>
                <w:tab w:val="left" w:pos="144"/>
              </w:tabs>
              <w:ind w:right="-1"/>
              <w:contextualSpacing/>
              <w:jc w:val="center"/>
            </w:pPr>
            <w:r>
              <w:lastRenderedPageBreak/>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E0A2B9A" w14:textId="77777777" w:rsidR="00BA1C27" w:rsidRPr="008E5B5D" w:rsidRDefault="00BA1C27" w:rsidP="00702975">
            <w:pPr>
              <w:tabs>
                <w:tab w:val="left" w:pos="144"/>
              </w:tabs>
              <w:ind w:right="-1"/>
              <w:contextualSpacing/>
              <w:jc w:val="center"/>
            </w:pPr>
            <w: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7378B22" w14:textId="77777777" w:rsidR="00BA1C27" w:rsidRPr="008E5B5D" w:rsidRDefault="00BA1C27" w:rsidP="00702975">
            <w:pPr>
              <w:tabs>
                <w:tab w:val="left" w:pos="144"/>
              </w:tabs>
              <w:ind w:right="-1"/>
              <w:contextualSpacing/>
              <w:jc w:val="center"/>
            </w:pPr>
            <w:r>
              <w:t>0</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8E18F8A" w14:textId="77777777" w:rsidR="00BA1C27" w:rsidRPr="008E5B5D" w:rsidRDefault="00BA1C27" w:rsidP="00702975">
            <w:pPr>
              <w:contextualSpacing/>
            </w:pPr>
            <w:r w:rsidRPr="008E5B5D">
              <w:rPr>
                <w:color w:val="000000"/>
                <w:sz w:val="24"/>
              </w:rPr>
              <w:t>педагогическое наблюдение</w:t>
            </w:r>
          </w:p>
        </w:tc>
      </w:tr>
      <w:tr w:rsidR="00BA1C27" w:rsidRPr="008E5B5D" w14:paraId="701CA76B" w14:textId="77777777" w:rsidTr="003A3CA0">
        <w:trPr>
          <w:trHeight w:val="433"/>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B298E52" w14:textId="77777777" w:rsidR="00BA1C27" w:rsidRPr="008E5B5D" w:rsidRDefault="00BA1C27" w:rsidP="00702975">
            <w:pPr>
              <w:tabs>
                <w:tab w:val="left" w:pos="144"/>
              </w:tabs>
              <w:ind w:right="-1"/>
              <w:contextualSpacing/>
              <w:jc w:val="center"/>
            </w:pPr>
            <w:r w:rsidRPr="008E5B5D">
              <w:rPr>
                <w:b/>
                <w:color w:val="000000"/>
                <w:sz w:val="24"/>
              </w:rPr>
              <w:lastRenderedPageBreak/>
              <w:t>3.</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445CE28" w14:textId="77777777" w:rsidR="00BA1C27" w:rsidRPr="008E5B5D" w:rsidRDefault="00BA1C27" w:rsidP="00702975">
            <w:pPr>
              <w:contextualSpacing/>
              <w:jc w:val="center"/>
            </w:pPr>
            <w:r w:rsidRPr="008E5B5D">
              <w:rPr>
                <w:b/>
                <w:sz w:val="24"/>
              </w:rPr>
              <w:t>Начало игры в шахматы</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502C3B9" w14:textId="77777777" w:rsidR="00BA1C27" w:rsidRPr="004356B1" w:rsidRDefault="00BA1C27" w:rsidP="00702975">
            <w:pPr>
              <w:tabs>
                <w:tab w:val="left" w:pos="144"/>
              </w:tabs>
              <w:ind w:right="-1"/>
              <w:contextualSpacing/>
              <w:jc w:val="center"/>
              <w:rPr>
                <w:b/>
                <w:bCs/>
              </w:rPr>
            </w:pPr>
            <w:r>
              <w:rPr>
                <w:b/>
                <w:bCs/>
              </w:rPr>
              <w:t>26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61B7F54" w14:textId="77777777" w:rsidR="00BA1C27" w:rsidRPr="001A60C4" w:rsidRDefault="00BA1C27" w:rsidP="00702975">
            <w:pPr>
              <w:tabs>
                <w:tab w:val="left" w:pos="144"/>
              </w:tabs>
              <w:ind w:right="-1"/>
              <w:contextualSpacing/>
              <w:jc w:val="center"/>
              <w:rPr>
                <w:b/>
                <w:bCs/>
              </w:rPr>
            </w:pPr>
            <w:r w:rsidRPr="001A60C4">
              <w:rPr>
                <w:b/>
                <w:bCs/>
              </w:rPr>
              <w:t>12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7F07B4D" w14:textId="77777777" w:rsidR="00BA1C27" w:rsidRPr="001A60C4" w:rsidRDefault="00BA1C27" w:rsidP="00702975">
            <w:pPr>
              <w:tabs>
                <w:tab w:val="left" w:pos="144"/>
              </w:tabs>
              <w:ind w:right="-1"/>
              <w:contextualSpacing/>
              <w:jc w:val="center"/>
              <w:rPr>
                <w:b/>
                <w:bCs/>
              </w:rPr>
            </w:pPr>
            <w:r w:rsidRPr="001A60C4">
              <w:rPr>
                <w:b/>
                <w:bCs/>
              </w:rPr>
              <w:t>14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FB7253F" w14:textId="77777777" w:rsidR="00BA1C27" w:rsidRPr="008E5B5D" w:rsidRDefault="00BA1C27" w:rsidP="00702975">
            <w:pPr>
              <w:contextualSpacing/>
            </w:pPr>
          </w:p>
        </w:tc>
      </w:tr>
      <w:tr w:rsidR="00BA1C27" w:rsidRPr="008E5B5D" w14:paraId="524E984D" w14:textId="77777777" w:rsidTr="00702975">
        <w:trPr>
          <w:trHeight w:val="703"/>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64FA34B" w14:textId="77777777" w:rsidR="00BA1C27" w:rsidRPr="008E5B5D" w:rsidRDefault="00BA1C27" w:rsidP="00702975">
            <w:pPr>
              <w:tabs>
                <w:tab w:val="left" w:pos="144"/>
              </w:tabs>
              <w:ind w:right="-1"/>
              <w:contextualSpacing/>
              <w:jc w:val="center"/>
            </w:pPr>
            <w:r w:rsidRPr="008E5B5D">
              <w:rPr>
                <w:color w:val="000000"/>
                <w:sz w:val="24"/>
              </w:rPr>
              <w:t>3.1.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8382B9F" w14:textId="77777777" w:rsidR="00BA1C27" w:rsidRPr="001A60C4" w:rsidRDefault="00BA1C27" w:rsidP="00702975">
            <w:pPr>
              <w:contextualSpacing/>
              <w:rPr>
                <w:sz w:val="24"/>
              </w:rPr>
            </w:pPr>
            <w:r w:rsidRPr="008E5B5D">
              <w:rPr>
                <w:sz w:val="24"/>
              </w:rPr>
              <w:t xml:space="preserve">Шахматная доска. </w:t>
            </w:r>
            <w:r>
              <w:rPr>
                <w:sz w:val="24"/>
              </w:rPr>
              <w:t xml:space="preserve">Расположение доски между игроками. Буквы и цифры на шахматной доске, что они обозначают. Белые и черные поля, их значение в игре. </w:t>
            </w:r>
            <w:r w:rsidRPr="008E5B5D">
              <w:rPr>
                <w:sz w:val="24"/>
              </w:rPr>
              <w:t xml:space="preserve">Основные </w:t>
            </w:r>
            <w:r>
              <w:rPr>
                <w:sz w:val="24"/>
              </w:rPr>
              <w:t>принципы</w:t>
            </w:r>
            <w:r w:rsidRPr="008E5B5D">
              <w:rPr>
                <w:sz w:val="24"/>
              </w:rPr>
              <w:t xml:space="preserve"> игры</w:t>
            </w:r>
            <w:r>
              <w:rPr>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DEE2F27" w14:textId="77777777" w:rsidR="00BA1C27" w:rsidRPr="008E5B5D" w:rsidRDefault="00BA1C27" w:rsidP="00702975">
            <w:pPr>
              <w:tabs>
                <w:tab w:val="left" w:pos="144"/>
              </w:tabs>
              <w:ind w:right="-1"/>
              <w:contextualSpacing/>
              <w:jc w:val="center"/>
            </w:pPr>
            <w:r w:rsidRPr="008E5B5D">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593D471" w14:textId="77777777" w:rsidR="00BA1C27" w:rsidRPr="008E5B5D" w:rsidRDefault="00BA1C27" w:rsidP="00702975">
            <w:pPr>
              <w:tabs>
                <w:tab w:val="left" w:pos="144"/>
              </w:tabs>
              <w:ind w:right="-1"/>
              <w:contextualSpacing/>
              <w:jc w:val="center"/>
            </w:pPr>
            <w:r w:rsidRPr="008E5B5D">
              <w:rPr>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349D4D4" w14:textId="77777777" w:rsidR="00BA1C27" w:rsidRPr="008E5B5D" w:rsidRDefault="00BA1C27" w:rsidP="00702975">
            <w:pPr>
              <w:tabs>
                <w:tab w:val="left" w:pos="144"/>
              </w:tabs>
              <w:ind w:right="-1"/>
              <w:contextualSpacing/>
              <w:jc w:val="center"/>
            </w:pPr>
            <w:r w:rsidRPr="008E5B5D">
              <w:rPr>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276CACA" w14:textId="77777777" w:rsidR="00BA1C27" w:rsidRPr="008E5B5D" w:rsidRDefault="00BA1C27" w:rsidP="00702975">
            <w:pPr>
              <w:contextualSpacing/>
            </w:pPr>
            <w:r w:rsidRPr="008E5B5D">
              <w:rPr>
                <w:color w:val="000000"/>
                <w:sz w:val="24"/>
              </w:rPr>
              <w:t>опрос</w:t>
            </w:r>
          </w:p>
        </w:tc>
      </w:tr>
      <w:tr w:rsidR="00BA1C27" w:rsidRPr="008E5B5D" w14:paraId="5BB2360D" w14:textId="77777777" w:rsidTr="00702975">
        <w:trPr>
          <w:trHeight w:val="70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C35919F" w14:textId="77777777" w:rsidR="00BA1C27" w:rsidRPr="008E5B5D" w:rsidRDefault="00BA1C27" w:rsidP="00702975">
            <w:pPr>
              <w:tabs>
                <w:tab w:val="left" w:pos="144"/>
              </w:tabs>
              <w:ind w:right="-1"/>
              <w:contextualSpacing/>
              <w:jc w:val="center"/>
            </w:pPr>
            <w:r w:rsidRPr="008E5B5D">
              <w:rPr>
                <w:color w:val="000000"/>
                <w:sz w:val="24"/>
              </w:rPr>
              <w:t>3.2.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E205DD3" w14:textId="2B4ED944" w:rsidR="00BA1C27" w:rsidRPr="008D57DC" w:rsidRDefault="00BA1C27" w:rsidP="00702975">
            <w:pPr>
              <w:tabs>
                <w:tab w:val="left" w:pos="144"/>
              </w:tabs>
              <w:ind w:right="-1"/>
              <w:contextualSpacing/>
              <w:jc w:val="both"/>
            </w:pPr>
            <w:r>
              <w:rPr>
                <w:sz w:val="24"/>
              </w:rPr>
              <w:t>Первое знакомство с шахматными фигурами. Расстановка</w:t>
            </w:r>
            <w:r w:rsidRPr="008E5B5D">
              <w:rPr>
                <w:sz w:val="24"/>
              </w:rPr>
              <w:t xml:space="preserve"> </w:t>
            </w:r>
            <w:r>
              <w:rPr>
                <w:sz w:val="24"/>
              </w:rPr>
              <w:t xml:space="preserve">фигур. </w:t>
            </w:r>
            <w:r w:rsidRPr="008E5B5D">
              <w:rPr>
                <w:sz w:val="24"/>
              </w:rPr>
              <w:t>Основ</w:t>
            </w:r>
            <w:r>
              <w:rPr>
                <w:sz w:val="24"/>
              </w:rPr>
              <w:t>ные принципы игры в начале партии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ABC320E" w14:textId="77777777" w:rsidR="00BA1C27" w:rsidRPr="008E5B5D"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0D92B17"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656C954"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A76694A" w14:textId="77777777" w:rsidR="00BA1C27" w:rsidRPr="008E5B5D" w:rsidRDefault="00BA1C27" w:rsidP="00702975">
            <w:pPr>
              <w:contextualSpacing/>
            </w:pPr>
            <w:r w:rsidRPr="008E5B5D">
              <w:rPr>
                <w:color w:val="000000"/>
                <w:sz w:val="24"/>
              </w:rPr>
              <w:t>опрос</w:t>
            </w:r>
          </w:p>
        </w:tc>
      </w:tr>
      <w:tr w:rsidR="00BA1C27" w:rsidRPr="008E5B5D" w14:paraId="0905CFFD"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ED0841C" w14:textId="77777777" w:rsidR="00BA1C27" w:rsidRPr="008E5B5D" w:rsidRDefault="00BA1C27" w:rsidP="00702975">
            <w:pPr>
              <w:tabs>
                <w:tab w:val="left" w:pos="144"/>
              </w:tabs>
              <w:ind w:right="-1"/>
              <w:contextualSpacing/>
              <w:jc w:val="center"/>
            </w:pPr>
            <w:r w:rsidRPr="008E5B5D">
              <w:rPr>
                <w:color w:val="000000"/>
                <w:sz w:val="24"/>
              </w:rPr>
              <w:t>3.3</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0691BE3" w14:textId="77777777" w:rsidR="00BA1C27" w:rsidRPr="008E5B5D" w:rsidRDefault="00BA1C27" w:rsidP="00702975">
            <w:pPr>
              <w:tabs>
                <w:tab w:val="left" w:pos="144"/>
              </w:tabs>
              <w:ind w:right="-1"/>
              <w:contextualSpacing/>
              <w:jc w:val="both"/>
            </w:pPr>
            <w:r>
              <w:t>Ценность шахматных фигур. Их различие, значение в игре.</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B5F94A7"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CD6A58E"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19A2D79"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2CF6296" w14:textId="77777777" w:rsidR="00BA1C27" w:rsidRPr="008E5B5D" w:rsidRDefault="00BA1C27" w:rsidP="00702975">
            <w:pPr>
              <w:contextualSpacing/>
            </w:pPr>
            <w:r>
              <w:rPr>
                <w:color w:val="000000"/>
                <w:sz w:val="24"/>
              </w:rPr>
              <w:t>опрос</w:t>
            </w:r>
          </w:p>
        </w:tc>
      </w:tr>
      <w:tr w:rsidR="00BA1C27" w:rsidRPr="008E5B5D" w14:paraId="73AC6385"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F08D8EE" w14:textId="77777777" w:rsidR="00BA1C27" w:rsidRPr="008E5B5D" w:rsidRDefault="00BA1C27" w:rsidP="00702975">
            <w:pPr>
              <w:tabs>
                <w:tab w:val="left" w:pos="144"/>
              </w:tabs>
              <w:ind w:right="-1"/>
              <w:contextualSpacing/>
              <w:jc w:val="center"/>
              <w:rPr>
                <w:color w:val="000000"/>
                <w:sz w:val="24"/>
              </w:rPr>
            </w:pPr>
            <w:r>
              <w:rPr>
                <w:color w:val="000000"/>
                <w:sz w:val="24"/>
              </w:rPr>
              <w:t>3.4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176E8E5" w14:textId="77777777" w:rsidR="00BA1C27" w:rsidRDefault="00BA1C27" w:rsidP="00702975">
            <w:pPr>
              <w:tabs>
                <w:tab w:val="left" w:pos="144"/>
              </w:tabs>
              <w:ind w:right="-1"/>
              <w:contextualSpacing/>
              <w:jc w:val="both"/>
            </w:pPr>
            <w:r>
              <w:t>Центр в шахматах: понятие, значение, контроль, позиционное преимущество.</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9D16923" w14:textId="77777777" w:rsidR="00BA1C27"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1BB5CA6"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BDE2C97"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5615FFE" w14:textId="77777777" w:rsidR="00BA1C27" w:rsidRPr="008E5B5D" w:rsidRDefault="00BA1C27" w:rsidP="00702975">
            <w:pPr>
              <w:contextualSpacing/>
              <w:rPr>
                <w:color w:val="000000"/>
                <w:sz w:val="24"/>
              </w:rPr>
            </w:pPr>
            <w:r>
              <w:rPr>
                <w:color w:val="000000"/>
                <w:sz w:val="24"/>
              </w:rPr>
              <w:t>опрос</w:t>
            </w:r>
          </w:p>
        </w:tc>
      </w:tr>
      <w:tr w:rsidR="00BA1C27" w:rsidRPr="008E5B5D" w14:paraId="377D8D55" w14:textId="77777777" w:rsidTr="008610BB">
        <w:trPr>
          <w:trHeight w:val="453"/>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772D3C3" w14:textId="77777777" w:rsidR="00BA1C27" w:rsidRDefault="00BA1C27" w:rsidP="00702975">
            <w:pPr>
              <w:tabs>
                <w:tab w:val="left" w:pos="144"/>
              </w:tabs>
              <w:ind w:right="-1"/>
              <w:contextualSpacing/>
              <w:jc w:val="center"/>
              <w:rPr>
                <w:color w:val="000000"/>
                <w:sz w:val="24"/>
              </w:rPr>
            </w:pPr>
            <w:r>
              <w:rPr>
                <w:color w:val="000000"/>
                <w:sz w:val="24"/>
              </w:rPr>
              <w:t>3.5</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B32AFCA" w14:textId="77777777" w:rsidR="00BA1C27" w:rsidRDefault="00BA1C27" w:rsidP="00702975">
            <w:pPr>
              <w:tabs>
                <w:tab w:val="left" w:pos="144"/>
              </w:tabs>
              <w:ind w:right="-1"/>
              <w:contextualSpacing/>
              <w:jc w:val="both"/>
            </w:pPr>
            <w:r>
              <w:t>Ничья в шахматах: понятие и виды</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28EAAF3" w14:textId="77777777" w:rsidR="00BA1C27"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64132EC"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E4B714E"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F46BAEA" w14:textId="77777777" w:rsidR="00BA1C27" w:rsidRPr="008E5B5D" w:rsidRDefault="00BA1C27" w:rsidP="00702975">
            <w:pPr>
              <w:contextualSpacing/>
              <w:rPr>
                <w:color w:val="000000"/>
                <w:sz w:val="24"/>
              </w:rPr>
            </w:pPr>
            <w:r>
              <w:rPr>
                <w:color w:val="000000"/>
                <w:sz w:val="24"/>
              </w:rPr>
              <w:t>опрос</w:t>
            </w:r>
          </w:p>
        </w:tc>
      </w:tr>
      <w:tr w:rsidR="00BA1C27" w:rsidRPr="008E5B5D" w14:paraId="4FC0BD08" w14:textId="77777777" w:rsidTr="008610BB">
        <w:trPr>
          <w:trHeight w:val="46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6A3C60D" w14:textId="77777777" w:rsidR="00BA1C27" w:rsidRDefault="00BA1C27" w:rsidP="00702975">
            <w:pPr>
              <w:tabs>
                <w:tab w:val="left" w:pos="144"/>
              </w:tabs>
              <w:ind w:right="-1"/>
              <w:contextualSpacing/>
              <w:jc w:val="center"/>
              <w:rPr>
                <w:color w:val="000000"/>
                <w:sz w:val="24"/>
              </w:rPr>
            </w:pPr>
            <w:r>
              <w:rPr>
                <w:color w:val="000000"/>
                <w:sz w:val="24"/>
              </w:rPr>
              <w:t>3.6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3F1C833" w14:textId="77777777" w:rsidR="00BA1C27" w:rsidRDefault="00BA1C27" w:rsidP="00702975">
            <w:pPr>
              <w:tabs>
                <w:tab w:val="left" w:pos="144"/>
              </w:tabs>
              <w:ind w:right="-1"/>
              <w:contextualSpacing/>
              <w:jc w:val="both"/>
            </w:pPr>
            <w:r>
              <w:t>Комбинации в шахматах; понятие и цели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D9A2072" w14:textId="77777777" w:rsidR="00BA1C27"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CDBA009"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0976552"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B16AB92" w14:textId="77777777" w:rsidR="00BA1C27" w:rsidRPr="008E5B5D" w:rsidRDefault="00BA1C27" w:rsidP="00702975">
            <w:pPr>
              <w:contextualSpacing/>
              <w:rPr>
                <w:color w:val="000000"/>
                <w:sz w:val="24"/>
              </w:rPr>
            </w:pPr>
            <w:r>
              <w:rPr>
                <w:color w:val="000000"/>
                <w:sz w:val="24"/>
              </w:rPr>
              <w:t>опрос</w:t>
            </w:r>
          </w:p>
        </w:tc>
      </w:tr>
      <w:tr w:rsidR="00BA1C27" w:rsidRPr="008E5B5D" w14:paraId="0237BCAD" w14:textId="77777777" w:rsidTr="003A3CA0">
        <w:trPr>
          <w:trHeight w:val="484"/>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020B034" w14:textId="77777777" w:rsidR="00BA1C27" w:rsidRPr="0025602E" w:rsidRDefault="00BA1C27" w:rsidP="00702975">
            <w:pPr>
              <w:tabs>
                <w:tab w:val="left" w:pos="144"/>
              </w:tabs>
              <w:ind w:right="-1"/>
              <w:contextualSpacing/>
              <w:jc w:val="center"/>
              <w:rPr>
                <w:b/>
                <w:bCs/>
                <w:color w:val="000000"/>
                <w:sz w:val="24"/>
              </w:rPr>
            </w:pPr>
            <w:r w:rsidRPr="0025602E">
              <w:rPr>
                <w:b/>
                <w:bCs/>
                <w:color w:val="000000"/>
                <w:sz w:val="24"/>
              </w:rPr>
              <w:t>4</w:t>
            </w:r>
            <w:r>
              <w:rPr>
                <w:b/>
                <w:bCs/>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1147BA0" w14:textId="77777777" w:rsidR="00BA1C27" w:rsidRPr="0025602E" w:rsidRDefault="00BA1C27" w:rsidP="00702975">
            <w:pPr>
              <w:tabs>
                <w:tab w:val="left" w:pos="144"/>
              </w:tabs>
              <w:ind w:right="-1"/>
              <w:contextualSpacing/>
              <w:jc w:val="center"/>
              <w:rPr>
                <w:b/>
                <w:bCs/>
              </w:rPr>
            </w:pPr>
            <w:r w:rsidRPr="008610BB">
              <w:rPr>
                <w:b/>
                <w:sz w:val="24"/>
              </w:rPr>
              <w:t>Шахматные фигуры</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9D7A6EE" w14:textId="77777777" w:rsidR="00BA1C27" w:rsidRPr="001A60C4" w:rsidRDefault="00BA1C27" w:rsidP="00702975">
            <w:pPr>
              <w:tabs>
                <w:tab w:val="left" w:pos="144"/>
              </w:tabs>
              <w:ind w:right="-1"/>
              <w:contextualSpacing/>
              <w:jc w:val="center"/>
              <w:rPr>
                <w:b/>
                <w:bCs/>
              </w:rPr>
            </w:pPr>
            <w:r w:rsidRPr="001A60C4">
              <w:rPr>
                <w:b/>
                <w:bCs/>
              </w:rPr>
              <w:t>36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12BD167" w14:textId="77777777" w:rsidR="00BA1C27" w:rsidRPr="001A60C4" w:rsidRDefault="00BA1C27" w:rsidP="00702975">
            <w:pPr>
              <w:tabs>
                <w:tab w:val="left" w:pos="144"/>
              </w:tabs>
              <w:ind w:right="-1"/>
              <w:contextualSpacing/>
              <w:jc w:val="center"/>
              <w:rPr>
                <w:b/>
                <w:bCs/>
              </w:rPr>
            </w:pPr>
            <w:r w:rsidRPr="001A60C4">
              <w:rPr>
                <w:b/>
                <w:bCs/>
              </w:rPr>
              <w:t>12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90D2733" w14:textId="77777777" w:rsidR="00BA1C27" w:rsidRPr="001A60C4" w:rsidRDefault="00BA1C27" w:rsidP="00702975">
            <w:pPr>
              <w:tabs>
                <w:tab w:val="left" w:pos="144"/>
              </w:tabs>
              <w:ind w:right="-1"/>
              <w:contextualSpacing/>
              <w:jc w:val="center"/>
              <w:rPr>
                <w:b/>
                <w:bCs/>
              </w:rPr>
            </w:pPr>
            <w:r w:rsidRPr="001A60C4">
              <w:rPr>
                <w:b/>
                <w:bCs/>
              </w:rPr>
              <w:t>24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8A58DA4" w14:textId="77777777" w:rsidR="00BA1C27" w:rsidRPr="008E5B5D" w:rsidRDefault="00BA1C27" w:rsidP="00702975">
            <w:pPr>
              <w:contextualSpacing/>
              <w:rPr>
                <w:color w:val="000000"/>
                <w:sz w:val="24"/>
              </w:rPr>
            </w:pPr>
          </w:p>
        </w:tc>
      </w:tr>
      <w:tr w:rsidR="00BA1C27" w:rsidRPr="008E5B5D" w14:paraId="156DBDA1"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F4DE222" w14:textId="77777777" w:rsidR="00BA1C27" w:rsidRPr="0025602E" w:rsidRDefault="00BA1C27" w:rsidP="00702975">
            <w:pPr>
              <w:tabs>
                <w:tab w:val="left" w:pos="144"/>
              </w:tabs>
              <w:ind w:right="-1"/>
              <w:contextualSpacing/>
              <w:jc w:val="center"/>
              <w:rPr>
                <w:b/>
                <w:bCs/>
                <w:color w:val="000000"/>
                <w:sz w:val="24"/>
              </w:rPr>
            </w:pPr>
            <w:r w:rsidRPr="0025602E">
              <w:rPr>
                <w:color w:val="000000"/>
                <w:sz w:val="24"/>
              </w:rPr>
              <w:t>4.1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9E90F6A" w14:textId="77777777" w:rsidR="00BA1C27" w:rsidRPr="0025602E" w:rsidRDefault="00BA1C27" w:rsidP="00702975">
            <w:pPr>
              <w:tabs>
                <w:tab w:val="left" w:pos="144"/>
              </w:tabs>
              <w:ind w:right="-1"/>
              <w:contextualSpacing/>
            </w:pPr>
            <w:r>
              <w:t>П</w:t>
            </w:r>
            <w:r w:rsidRPr="0025602E">
              <w:t>ешки</w:t>
            </w:r>
            <w:r>
              <w:t>. Главные правила: как ходят и бьют. Превращение в другие фигуры. Пешечные тактики. Правила взятия на проходе.</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D0136EA"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2A48DF2"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DE635B6" w14:textId="560C68DC"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3A754D2"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79810B41"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E108BF3" w14:textId="77777777" w:rsidR="00BA1C27" w:rsidRPr="0025602E" w:rsidRDefault="00BA1C27" w:rsidP="00702975">
            <w:pPr>
              <w:tabs>
                <w:tab w:val="left" w:pos="144"/>
              </w:tabs>
              <w:ind w:right="-1"/>
              <w:contextualSpacing/>
              <w:jc w:val="center"/>
              <w:rPr>
                <w:color w:val="000000"/>
                <w:sz w:val="24"/>
              </w:rPr>
            </w:pPr>
            <w:r>
              <w:rPr>
                <w:color w:val="000000"/>
                <w:sz w:val="24"/>
              </w:rPr>
              <w:t>4.2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BD5C789" w14:textId="77777777" w:rsidR="00BA1C27" w:rsidRDefault="00BA1C27" w:rsidP="00702975">
            <w:pPr>
              <w:tabs>
                <w:tab w:val="left" w:pos="144"/>
              </w:tabs>
              <w:ind w:right="-1"/>
              <w:contextualSpacing/>
            </w:pPr>
            <w:r>
              <w:t>Ладья. История названия. Правила: как ходит и бьёт. Ценность ладьи.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354BFF0"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5544CFA"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E19F726" w14:textId="17242D7B"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52B4EF6"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1C820DC1"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699BF49" w14:textId="77777777" w:rsidR="00BA1C27" w:rsidRDefault="00BA1C27" w:rsidP="00702975">
            <w:pPr>
              <w:tabs>
                <w:tab w:val="left" w:pos="144"/>
              </w:tabs>
              <w:ind w:right="-1"/>
              <w:contextualSpacing/>
              <w:jc w:val="center"/>
              <w:rPr>
                <w:color w:val="000000"/>
                <w:sz w:val="24"/>
              </w:rPr>
            </w:pPr>
            <w:r>
              <w:rPr>
                <w:color w:val="000000"/>
                <w:sz w:val="24"/>
              </w:rPr>
              <w:t>4.3</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34C4B55" w14:textId="77777777" w:rsidR="00BA1C27" w:rsidRDefault="00BA1C27" w:rsidP="00702975">
            <w:pPr>
              <w:tabs>
                <w:tab w:val="left" w:pos="144"/>
              </w:tabs>
              <w:ind w:right="-1"/>
              <w:contextualSpacing/>
            </w:pPr>
            <w:r>
              <w:t xml:space="preserve">Конь. Особенности фигуры.  Основные правила: как ходит и бьёт. Тактические приёмы. </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0F2C05E"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BCA8A60"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42B4F81" w14:textId="0B72BE83"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C95DE67"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488677B4"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456742A" w14:textId="77777777" w:rsidR="00BA1C27" w:rsidRDefault="00BA1C27" w:rsidP="00702975">
            <w:pPr>
              <w:tabs>
                <w:tab w:val="left" w:pos="144"/>
              </w:tabs>
              <w:ind w:right="-1"/>
              <w:contextualSpacing/>
              <w:jc w:val="center"/>
              <w:rPr>
                <w:color w:val="000000"/>
                <w:sz w:val="24"/>
              </w:rPr>
            </w:pPr>
            <w:r>
              <w:rPr>
                <w:color w:val="000000"/>
                <w:sz w:val="24"/>
              </w:rPr>
              <w:t>4.4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3B33AEF" w14:textId="77777777" w:rsidR="00BA1C27" w:rsidRDefault="00BA1C27" w:rsidP="00702975">
            <w:pPr>
              <w:tabs>
                <w:tab w:val="left" w:pos="144"/>
              </w:tabs>
              <w:ind w:right="-1"/>
              <w:contextualSpacing/>
            </w:pPr>
            <w:r>
              <w:t xml:space="preserve">Слон. История названия фигуры. </w:t>
            </w:r>
            <w:proofErr w:type="spellStart"/>
            <w:r>
              <w:t>Белопольный</w:t>
            </w:r>
            <w:proofErr w:type="spellEnd"/>
            <w:r>
              <w:t xml:space="preserve"> и </w:t>
            </w:r>
            <w:proofErr w:type="spellStart"/>
            <w:r>
              <w:t>чернопольный</w:t>
            </w:r>
            <w:proofErr w:type="spellEnd"/>
            <w:r>
              <w:t xml:space="preserve"> слоны. Правила хода. Ценность фигуры.</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DE8CE32"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73B392A"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60CFAC4" w14:textId="3AEE48A3"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AFD0A72"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616BCFF5"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9AB0862" w14:textId="77777777" w:rsidR="00BA1C27" w:rsidRDefault="00BA1C27" w:rsidP="00702975">
            <w:pPr>
              <w:tabs>
                <w:tab w:val="left" w:pos="144"/>
              </w:tabs>
              <w:ind w:right="-1"/>
              <w:contextualSpacing/>
              <w:jc w:val="center"/>
              <w:rPr>
                <w:color w:val="000000"/>
                <w:sz w:val="24"/>
              </w:rPr>
            </w:pPr>
            <w:r>
              <w:rPr>
                <w:color w:val="000000"/>
                <w:sz w:val="24"/>
              </w:rPr>
              <w:t>4.5</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16D8931" w14:textId="77777777" w:rsidR="00BA1C27" w:rsidRDefault="00BA1C27" w:rsidP="00702975">
            <w:pPr>
              <w:tabs>
                <w:tab w:val="left" w:pos="144"/>
              </w:tabs>
              <w:ind w:right="-1"/>
              <w:contextualSpacing/>
            </w:pPr>
            <w:r>
              <w:t>Ферзь. Особенности названия фигуры. Основные правила: как ходит и бьёт. Сила ферзя. Типичные матовые позиции с ферзём.</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23504BA"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7032AF1"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F930B16" w14:textId="67DE03B4"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71D12EC"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1106219B"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015DD3F" w14:textId="77777777" w:rsidR="00BA1C27" w:rsidRDefault="00BA1C27" w:rsidP="00702975">
            <w:pPr>
              <w:tabs>
                <w:tab w:val="left" w:pos="144"/>
              </w:tabs>
              <w:ind w:right="-1"/>
              <w:contextualSpacing/>
              <w:jc w:val="center"/>
              <w:rPr>
                <w:color w:val="000000"/>
                <w:sz w:val="24"/>
              </w:rPr>
            </w:pPr>
            <w:r>
              <w:rPr>
                <w:color w:val="000000"/>
                <w:sz w:val="24"/>
              </w:rPr>
              <w:t>4.6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1D57B4C" w14:textId="77777777" w:rsidR="00BA1C27" w:rsidRDefault="00BA1C27" w:rsidP="00702975">
            <w:pPr>
              <w:tabs>
                <w:tab w:val="left" w:pos="144"/>
              </w:tabs>
              <w:ind w:right="-1"/>
              <w:contextualSpacing/>
            </w:pPr>
            <w:r>
              <w:t>Король. Как ходит и бьёт король: особенности и главные правила</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5E80267" w14:textId="77777777" w:rsidR="00BA1C27" w:rsidRDefault="00BA1C27" w:rsidP="00702975">
            <w:pPr>
              <w:tabs>
                <w:tab w:val="left" w:pos="144"/>
              </w:tabs>
              <w:ind w:right="-1"/>
              <w:contextualSpacing/>
              <w:jc w:val="center"/>
            </w:pPr>
            <w: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0B11132" w14:textId="77777777" w:rsidR="00BA1C27"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3ED7498" w14:textId="19BEED8D" w:rsidR="00BA1C27"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79EC55C" w14:textId="77777777" w:rsidR="00BA1C27" w:rsidRPr="008E5B5D" w:rsidRDefault="00BA1C27" w:rsidP="00702975">
            <w:pPr>
              <w:contextualSpacing/>
              <w:rPr>
                <w:color w:val="000000"/>
                <w:sz w:val="24"/>
              </w:rPr>
            </w:pPr>
            <w:r w:rsidRPr="001464D7">
              <w:rPr>
                <w:color w:val="000000"/>
                <w:sz w:val="24"/>
              </w:rPr>
              <w:t>опрос</w:t>
            </w:r>
          </w:p>
        </w:tc>
      </w:tr>
      <w:tr w:rsidR="00BA1C27" w:rsidRPr="008E5B5D" w14:paraId="03D3F20E" w14:textId="77777777" w:rsidTr="003A3CA0">
        <w:trPr>
          <w:trHeight w:val="43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3440037" w14:textId="77777777" w:rsidR="00BA1C27" w:rsidRPr="008E5B5D" w:rsidRDefault="00BA1C27" w:rsidP="00702975">
            <w:pPr>
              <w:tabs>
                <w:tab w:val="left" w:pos="144"/>
              </w:tabs>
              <w:ind w:right="-1"/>
              <w:contextualSpacing/>
              <w:jc w:val="center"/>
            </w:pPr>
            <w:r>
              <w:rPr>
                <w:b/>
                <w:color w:val="000000"/>
                <w:sz w:val="24"/>
              </w:rPr>
              <w:t>5</w:t>
            </w:r>
            <w:r w:rsidRPr="008E5B5D">
              <w:rPr>
                <w:b/>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2C90DB4" w14:textId="77777777" w:rsidR="00BA1C27" w:rsidRPr="008E5B5D" w:rsidRDefault="00BA1C27" w:rsidP="00702975">
            <w:pPr>
              <w:tabs>
                <w:tab w:val="left" w:pos="144"/>
              </w:tabs>
              <w:ind w:right="-1"/>
              <w:contextualSpacing/>
              <w:jc w:val="center"/>
            </w:pPr>
            <w:r w:rsidRPr="008E5B5D">
              <w:rPr>
                <w:b/>
                <w:sz w:val="24"/>
              </w:rPr>
              <w:t>Дебют</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61F966C" w14:textId="0BF7D856" w:rsidR="00BA1C27" w:rsidRPr="008E5B5D" w:rsidRDefault="00BA1C27" w:rsidP="00702975">
            <w:pPr>
              <w:tabs>
                <w:tab w:val="left" w:pos="144"/>
              </w:tabs>
              <w:ind w:right="-1"/>
              <w:contextualSpacing/>
              <w:jc w:val="center"/>
            </w:pPr>
            <w:r w:rsidRPr="008E5B5D">
              <w:rPr>
                <w:b/>
                <w:sz w:val="24"/>
              </w:rPr>
              <w:t>2</w:t>
            </w:r>
            <w:r w:rsidR="00452100">
              <w:rPr>
                <w:b/>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4DA7385" w14:textId="197E19CD" w:rsidR="00BA1C27" w:rsidRPr="008E5B5D" w:rsidRDefault="00EA0511" w:rsidP="00702975">
            <w:pPr>
              <w:tabs>
                <w:tab w:val="left" w:pos="144"/>
              </w:tabs>
              <w:ind w:right="-1"/>
              <w:contextualSpacing/>
              <w:jc w:val="center"/>
            </w:pPr>
            <w:r>
              <w:rPr>
                <w:b/>
                <w:color w:val="000000"/>
                <w:sz w:val="24"/>
              </w:rP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B8E7754" w14:textId="77777777" w:rsidR="00BA1C27" w:rsidRPr="008E5B5D" w:rsidRDefault="00BA1C27" w:rsidP="00702975">
            <w:pPr>
              <w:tabs>
                <w:tab w:val="left" w:pos="144"/>
              </w:tabs>
              <w:ind w:right="-1"/>
              <w:contextualSpacing/>
              <w:jc w:val="center"/>
            </w:pPr>
            <w:r w:rsidRPr="008E5B5D">
              <w:rPr>
                <w:b/>
                <w:color w:val="000000"/>
                <w:sz w:val="24"/>
              </w:rPr>
              <w:t>1</w:t>
            </w:r>
            <w:r>
              <w:rPr>
                <w:b/>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384AC54" w14:textId="77777777" w:rsidR="00BA1C27" w:rsidRPr="008E5B5D" w:rsidRDefault="00BA1C27" w:rsidP="00702975">
            <w:pPr>
              <w:contextualSpacing/>
            </w:pPr>
          </w:p>
        </w:tc>
      </w:tr>
      <w:tr w:rsidR="00BA1C27" w:rsidRPr="008E5B5D" w14:paraId="5A5CAD32" w14:textId="77777777" w:rsidTr="00FE362C">
        <w:trPr>
          <w:trHeight w:val="569"/>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4F9A6E6" w14:textId="77777777" w:rsidR="00BA1C27" w:rsidRPr="008E5B5D" w:rsidRDefault="00BA1C27" w:rsidP="00702975">
            <w:pPr>
              <w:tabs>
                <w:tab w:val="left" w:pos="144"/>
              </w:tabs>
              <w:ind w:right="-1"/>
              <w:contextualSpacing/>
              <w:jc w:val="center"/>
            </w:pPr>
            <w:r>
              <w:rPr>
                <w:color w:val="000000"/>
                <w:sz w:val="24"/>
              </w:rPr>
              <w:t>5</w:t>
            </w:r>
            <w:r w:rsidRPr="008E5B5D">
              <w:rPr>
                <w:color w:val="000000"/>
                <w:sz w:val="24"/>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7A0C0DE" w14:textId="07CA66B7" w:rsidR="00BA1C27" w:rsidRPr="008D57DC" w:rsidRDefault="00BA1C27" w:rsidP="00702975">
            <w:pPr>
              <w:contextualSpacing/>
            </w:pPr>
            <w:r w:rsidRPr="008E5B5D">
              <w:rPr>
                <w:sz w:val="24"/>
              </w:rPr>
              <w:t>Основные дебютные принципы. Правила и законы дебюта.</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D13B1E8" w14:textId="77777777" w:rsidR="00BA1C27" w:rsidRPr="008E5B5D" w:rsidRDefault="00BA1C27" w:rsidP="00702975">
            <w:pPr>
              <w:tabs>
                <w:tab w:val="left" w:pos="144"/>
              </w:tabs>
              <w:ind w:right="-1"/>
              <w:contextualSpacing/>
              <w:jc w:val="center"/>
            </w:pPr>
            <w:r w:rsidRPr="008E5B5D">
              <w:rPr>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79CE008"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84B6914"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00AD366" w14:textId="77777777" w:rsidR="00BA1C27" w:rsidRPr="008E5B5D" w:rsidRDefault="00BA1C27" w:rsidP="00702975">
            <w:pPr>
              <w:contextualSpacing/>
            </w:pPr>
            <w:r w:rsidRPr="008E5B5D">
              <w:rPr>
                <w:color w:val="000000"/>
                <w:sz w:val="24"/>
              </w:rPr>
              <w:t>опрос</w:t>
            </w:r>
          </w:p>
        </w:tc>
      </w:tr>
      <w:tr w:rsidR="00BA1C27" w:rsidRPr="008E5B5D" w14:paraId="38E99284" w14:textId="77777777" w:rsidTr="00702975">
        <w:trPr>
          <w:trHeight w:val="31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06D3965" w14:textId="77777777" w:rsidR="00BA1C27" w:rsidRPr="008E5B5D" w:rsidRDefault="00BA1C27" w:rsidP="00702975">
            <w:pPr>
              <w:tabs>
                <w:tab w:val="left" w:pos="144"/>
              </w:tabs>
              <w:ind w:right="-1"/>
              <w:contextualSpacing/>
              <w:jc w:val="center"/>
            </w:pPr>
            <w:r>
              <w:rPr>
                <w:color w:val="000000"/>
                <w:sz w:val="24"/>
              </w:rPr>
              <w:t>5</w:t>
            </w:r>
            <w:r w:rsidRPr="008E5B5D">
              <w:rPr>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93FB68C" w14:textId="77777777" w:rsidR="00BA1C27" w:rsidRPr="008E5B5D" w:rsidRDefault="00BA1C27" w:rsidP="00702975">
            <w:pPr>
              <w:tabs>
                <w:tab w:val="left" w:pos="144"/>
              </w:tabs>
              <w:ind w:right="-1"/>
              <w:contextualSpacing/>
              <w:jc w:val="both"/>
            </w:pPr>
            <w:r w:rsidRPr="008E5B5D">
              <w:rPr>
                <w:sz w:val="24"/>
              </w:rPr>
              <w:t>Дебютные ошибки. Связка в дебюте</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C4B176A" w14:textId="77777777" w:rsidR="00BA1C27" w:rsidRPr="008E5B5D" w:rsidRDefault="00BA1C27" w:rsidP="00702975">
            <w:pPr>
              <w:tabs>
                <w:tab w:val="left" w:pos="144"/>
              </w:tabs>
              <w:ind w:right="-1"/>
              <w:contextualSpacing/>
              <w:jc w:val="center"/>
            </w:pPr>
            <w:r w:rsidRPr="008E5B5D">
              <w:rPr>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7CE0F54"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72EF0D8"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EDA5487" w14:textId="77777777" w:rsidR="00BA1C27" w:rsidRPr="008E5B5D" w:rsidRDefault="00BA1C27" w:rsidP="00702975">
            <w:pPr>
              <w:contextualSpacing/>
            </w:pPr>
            <w:r w:rsidRPr="008E5B5D">
              <w:rPr>
                <w:color w:val="000000"/>
                <w:sz w:val="24"/>
              </w:rPr>
              <w:t>педагогическое наблюдение</w:t>
            </w:r>
          </w:p>
        </w:tc>
      </w:tr>
      <w:tr w:rsidR="00BA1C27" w:rsidRPr="008E5B5D" w14:paraId="2E9FDF44" w14:textId="77777777" w:rsidTr="003A3CA0">
        <w:trPr>
          <w:trHeight w:val="74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3A692C3" w14:textId="77777777" w:rsidR="00BA1C27" w:rsidRPr="008E5B5D" w:rsidRDefault="00BA1C27" w:rsidP="00702975">
            <w:pPr>
              <w:tabs>
                <w:tab w:val="left" w:pos="144"/>
              </w:tabs>
              <w:ind w:right="-1"/>
              <w:contextualSpacing/>
              <w:jc w:val="center"/>
            </w:pPr>
            <w:r>
              <w:rPr>
                <w:color w:val="000000"/>
                <w:sz w:val="24"/>
              </w:rPr>
              <w:t>5</w:t>
            </w:r>
            <w:r w:rsidRPr="008E5B5D">
              <w:rPr>
                <w:color w:val="000000"/>
                <w:sz w:val="24"/>
              </w:rPr>
              <w:t>.3.</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859479D" w14:textId="77777777" w:rsidR="00BA1C27" w:rsidRPr="008E5B5D" w:rsidRDefault="00BA1C27" w:rsidP="00702975">
            <w:pPr>
              <w:tabs>
                <w:tab w:val="left" w:pos="144"/>
              </w:tabs>
              <w:ind w:right="-1"/>
              <w:contextualSpacing/>
            </w:pPr>
            <w:r>
              <w:rPr>
                <w:sz w:val="24"/>
              </w:rPr>
              <w:t>Основные принципы в</w:t>
            </w:r>
            <w:r w:rsidRPr="008E5B5D">
              <w:rPr>
                <w:sz w:val="24"/>
              </w:rPr>
              <w:t xml:space="preserve">вод в игру </w:t>
            </w:r>
            <w:r>
              <w:rPr>
                <w:sz w:val="24"/>
              </w:rPr>
              <w:t>фигур</w:t>
            </w:r>
            <w:r w:rsidRPr="008E5B5D">
              <w:rPr>
                <w:sz w:val="24"/>
              </w:rPr>
              <w:t xml:space="preserve">. </w:t>
            </w:r>
            <w:r>
              <w:rPr>
                <w:sz w:val="24"/>
              </w:rPr>
              <w:t xml:space="preserve">Рокировка. </w:t>
            </w:r>
            <w:r w:rsidRPr="008E5B5D">
              <w:rPr>
                <w:sz w:val="24"/>
              </w:rPr>
              <w:t>Игра на мат с первых ходов партии.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41D26C7" w14:textId="77777777" w:rsidR="00BA1C27" w:rsidRPr="008E5B5D" w:rsidRDefault="00BA1C27" w:rsidP="00702975">
            <w:pPr>
              <w:tabs>
                <w:tab w:val="left" w:pos="144"/>
              </w:tabs>
              <w:ind w:right="-1"/>
              <w:contextualSpacing/>
              <w:jc w:val="center"/>
            </w:pPr>
            <w:r w:rsidRPr="008E5B5D">
              <w:rPr>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D658AD8"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B8C3F55" w14:textId="77777777" w:rsidR="00BA1C27" w:rsidRPr="008E5B5D" w:rsidRDefault="00BA1C27" w:rsidP="00702975">
            <w:pPr>
              <w:tabs>
                <w:tab w:val="left" w:pos="144"/>
              </w:tabs>
              <w:ind w:right="-1"/>
              <w:contextualSpacing/>
              <w:jc w:val="cente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E6688EE" w14:textId="77777777" w:rsidR="00BA1C27" w:rsidRPr="008E5B5D" w:rsidRDefault="00BA1C27" w:rsidP="00702975">
            <w:pPr>
              <w:contextualSpacing/>
            </w:pPr>
            <w:r w:rsidRPr="008E5B5D">
              <w:rPr>
                <w:color w:val="000000"/>
                <w:sz w:val="24"/>
              </w:rPr>
              <w:t>педагогическое наблюдение</w:t>
            </w:r>
          </w:p>
        </w:tc>
      </w:tr>
      <w:tr w:rsidR="00BA1C27" w:rsidRPr="008E5B5D" w14:paraId="7DD2CA2C" w14:textId="77777777" w:rsidTr="003A3CA0">
        <w:trPr>
          <w:trHeight w:val="673"/>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644EE26" w14:textId="77777777" w:rsidR="00BA1C27" w:rsidRPr="008E5B5D" w:rsidRDefault="00BA1C27" w:rsidP="00702975">
            <w:pPr>
              <w:tabs>
                <w:tab w:val="left" w:pos="144"/>
              </w:tabs>
              <w:ind w:right="-1"/>
              <w:contextualSpacing/>
              <w:jc w:val="center"/>
            </w:pPr>
            <w:r>
              <w:rPr>
                <w:color w:val="000000"/>
                <w:sz w:val="24"/>
              </w:rPr>
              <w:t>5</w:t>
            </w:r>
            <w:r w:rsidRPr="008E5B5D">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D70F55B" w14:textId="77777777" w:rsidR="00BA1C27" w:rsidRPr="008E5B5D" w:rsidRDefault="00BA1C27" w:rsidP="00702975">
            <w:pPr>
              <w:tabs>
                <w:tab w:val="left" w:pos="144"/>
              </w:tabs>
              <w:ind w:right="-1"/>
              <w:contextualSpacing/>
              <w:jc w:val="both"/>
            </w:pPr>
            <w:r w:rsidRPr="008E5B5D">
              <w:rPr>
                <w:sz w:val="24"/>
              </w:rPr>
              <w:t>Детский мат и защита от него.</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1817DD2" w14:textId="77777777" w:rsidR="00BA1C27" w:rsidRPr="008E5B5D" w:rsidRDefault="00BA1C27" w:rsidP="00702975">
            <w:pPr>
              <w:tabs>
                <w:tab w:val="left" w:pos="144"/>
              </w:tabs>
              <w:ind w:right="-1"/>
              <w:contextualSpacing/>
              <w:jc w:val="center"/>
            </w:pPr>
            <w:r w:rsidRPr="008E5B5D">
              <w:rPr>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FC4D25A" w14:textId="77777777" w:rsidR="00BA1C27" w:rsidRPr="008E5B5D" w:rsidRDefault="00BA1C27"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CC6CA91"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15610E4" w14:textId="77777777" w:rsidR="00BA1C27" w:rsidRPr="008E5B5D" w:rsidRDefault="00BA1C27" w:rsidP="00702975">
            <w:pPr>
              <w:contextualSpacing/>
            </w:pPr>
            <w:r w:rsidRPr="008E5B5D">
              <w:rPr>
                <w:color w:val="000000"/>
                <w:sz w:val="24"/>
              </w:rPr>
              <w:t>опрос</w:t>
            </w:r>
          </w:p>
        </w:tc>
      </w:tr>
      <w:tr w:rsidR="00BA1C27" w:rsidRPr="008E5B5D" w14:paraId="00E6C5A2" w14:textId="77777777" w:rsidTr="008A336F">
        <w:trPr>
          <w:trHeight w:val="53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AA307E7" w14:textId="77777777" w:rsidR="00BA1C27" w:rsidRPr="008E5B5D" w:rsidRDefault="00BA1C27" w:rsidP="00702975">
            <w:pPr>
              <w:tabs>
                <w:tab w:val="left" w:pos="144"/>
              </w:tabs>
              <w:ind w:right="-1"/>
              <w:contextualSpacing/>
              <w:jc w:val="center"/>
            </w:pPr>
            <w:r>
              <w:rPr>
                <w:b/>
                <w:color w:val="000000"/>
                <w:sz w:val="24"/>
              </w:rPr>
              <w:t>6</w:t>
            </w:r>
            <w:r w:rsidRPr="008E5B5D">
              <w:rPr>
                <w:b/>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B72DD97" w14:textId="77777777" w:rsidR="00BA1C27" w:rsidRPr="008E5B5D" w:rsidRDefault="00BA1C27" w:rsidP="00702975">
            <w:pPr>
              <w:tabs>
                <w:tab w:val="left" w:pos="144"/>
              </w:tabs>
              <w:ind w:right="-1"/>
              <w:contextualSpacing/>
              <w:jc w:val="center"/>
            </w:pPr>
            <w:r w:rsidRPr="008E5B5D">
              <w:rPr>
                <w:b/>
                <w:sz w:val="24"/>
              </w:rPr>
              <w:t>Миттельшпиль</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0ABDE4C" w14:textId="77777777" w:rsidR="00BA1C27" w:rsidRPr="008E5B5D" w:rsidRDefault="00BA1C27" w:rsidP="00702975">
            <w:pPr>
              <w:tabs>
                <w:tab w:val="left" w:pos="144"/>
              </w:tabs>
              <w:ind w:right="-1"/>
              <w:contextualSpacing/>
              <w:jc w:val="center"/>
            </w:pPr>
            <w:r w:rsidRPr="008E5B5D">
              <w:rPr>
                <w:b/>
                <w:color w:val="000000"/>
                <w:sz w:val="24"/>
              </w:rPr>
              <w:t>24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C7BC793" w14:textId="77777777" w:rsidR="00BA1C27" w:rsidRPr="008E5B5D" w:rsidRDefault="00BA1C27" w:rsidP="00702975">
            <w:pPr>
              <w:tabs>
                <w:tab w:val="left" w:pos="144"/>
              </w:tabs>
              <w:ind w:right="-1"/>
              <w:contextualSpacing/>
              <w:jc w:val="center"/>
            </w:pPr>
            <w:r>
              <w:rPr>
                <w:b/>
                <w:color w:val="000000"/>
                <w:sz w:val="24"/>
              </w:rP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3A43490" w14:textId="77777777" w:rsidR="00BA1C27" w:rsidRPr="008E5B5D" w:rsidRDefault="00BA1C27" w:rsidP="00702975">
            <w:pPr>
              <w:tabs>
                <w:tab w:val="left" w:pos="144"/>
              </w:tabs>
              <w:ind w:right="-1"/>
              <w:contextualSpacing/>
              <w:jc w:val="center"/>
            </w:pPr>
            <w:r w:rsidRPr="008E5B5D">
              <w:rPr>
                <w:b/>
                <w:color w:val="000000"/>
                <w:sz w:val="24"/>
              </w:rPr>
              <w:t>1</w:t>
            </w:r>
            <w:r>
              <w:rPr>
                <w:b/>
                <w:color w:val="000000"/>
                <w:sz w:val="24"/>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D81354E" w14:textId="77777777" w:rsidR="00BA1C27" w:rsidRPr="008E5B5D" w:rsidRDefault="00BA1C27" w:rsidP="00702975">
            <w:pPr>
              <w:contextualSpacing/>
            </w:pPr>
          </w:p>
        </w:tc>
      </w:tr>
      <w:tr w:rsidR="00BA1C27" w:rsidRPr="008E5B5D" w14:paraId="6F1E16DF" w14:textId="77777777" w:rsidTr="00702975">
        <w:trPr>
          <w:trHeight w:val="561"/>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0389897" w14:textId="77777777" w:rsidR="00BA1C27" w:rsidRPr="008E5B5D" w:rsidRDefault="00BA1C27" w:rsidP="00702975">
            <w:pPr>
              <w:tabs>
                <w:tab w:val="left" w:pos="144"/>
              </w:tabs>
              <w:ind w:right="-1"/>
              <w:contextualSpacing/>
              <w:jc w:val="center"/>
            </w:pPr>
            <w:r>
              <w:rPr>
                <w:color w:val="000000"/>
                <w:sz w:val="24"/>
              </w:rPr>
              <w:t>6</w:t>
            </w:r>
            <w:r w:rsidRPr="008E5B5D">
              <w:rPr>
                <w:color w:val="000000"/>
                <w:sz w:val="24"/>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642B04D" w14:textId="77777777" w:rsidR="00BA1C27" w:rsidRPr="008E5B5D" w:rsidRDefault="00BA1C27" w:rsidP="00702975">
            <w:pPr>
              <w:tabs>
                <w:tab w:val="left" w:pos="144"/>
              </w:tabs>
              <w:ind w:right="-1"/>
              <w:contextualSpacing/>
              <w:jc w:val="both"/>
            </w:pPr>
            <w:r w:rsidRPr="008E5B5D">
              <w:rPr>
                <w:sz w:val="24"/>
              </w:rPr>
              <w:t xml:space="preserve">Понятие о стратегии. </w:t>
            </w:r>
            <w:r>
              <w:rPr>
                <w:sz w:val="24"/>
              </w:rPr>
              <w:t xml:space="preserve">Основные принципы. </w:t>
            </w:r>
            <w:r w:rsidRPr="008E5B5D">
              <w:rPr>
                <w:sz w:val="24"/>
              </w:rPr>
              <w:t>Тактические приемы. Виды преимуществ.</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77237FA" w14:textId="77777777" w:rsidR="00BA1C27" w:rsidRPr="008E5B5D" w:rsidRDefault="00BA1C27" w:rsidP="00702975">
            <w:pPr>
              <w:tabs>
                <w:tab w:val="left" w:pos="144"/>
              </w:tabs>
              <w:ind w:right="-1"/>
              <w:contextualSpacing/>
              <w:jc w:val="center"/>
            </w:pPr>
            <w:r w:rsidRPr="008E5B5D">
              <w:rPr>
                <w:color w:val="000000"/>
                <w:sz w:val="24"/>
              </w:rPr>
              <w:t>12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3DA4448" w14:textId="4A3E1530" w:rsidR="00BA1C27" w:rsidRPr="008E5B5D" w:rsidRDefault="00452100"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77A40D7" w14:textId="77777777" w:rsidR="00BA1C27" w:rsidRPr="008E5B5D" w:rsidRDefault="00BA1C27" w:rsidP="00702975">
            <w:pPr>
              <w:tabs>
                <w:tab w:val="left" w:pos="144"/>
              </w:tabs>
              <w:ind w:right="-1"/>
              <w:contextualSpacing/>
              <w:jc w:val="center"/>
            </w:pPr>
            <w: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8166B45" w14:textId="77777777" w:rsidR="00BA1C27" w:rsidRPr="008E5B5D" w:rsidRDefault="00BA1C27" w:rsidP="00702975">
            <w:pPr>
              <w:contextualSpacing/>
            </w:pPr>
            <w:r w:rsidRPr="008E5B5D">
              <w:rPr>
                <w:color w:val="000000"/>
                <w:sz w:val="24"/>
              </w:rPr>
              <w:t>опрос</w:t>
            </w:r>
          </w:p>
        </w:tc>
      </w:tr>
      <w:tr w:rsidR="00BA1C27" w:rsidRPr="008E5B5D" w14:paraId="58876D7B" w14:textId="77777777" w:rsidTr="00A37D65">
        <w:trPr>
          <w:trHeight w:val="841"/>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0605CEC" w14:textId="77777777" w:rsidR="00BA1C27" w:rsidRPr="008E5B5D" w:rsidRDefault="00BA1C27" w:rsidP="00702975">
            <w:pPr>
              <w:tabs>
                <w:tab w:val="left" w:pos="144"/>
              </w:tabs>
              <w:ind w:right="-1"/>
              <w:contextualSpacing/>
              <w:jc w:val="center"/>
            </w:pPr>
            <w:r>
              <w:rPr>
                <w:color w:val="000000"/>
                <w:sz w:val="24"/>
              </w:rPr>
              <w:lastRenderedPageBreak/>
              <w:t>6</w:t>
            </w:r>
            <w:r w:rsidRPr="008E5B5D">
              <w:rPr>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D24CDF0" w14:textId="245082E7" w:rsidR="00BA1C27" w:rsidRPr="008E5B5D" w:rsidRDefault="00BA1C27" w:rsidP="00702975">
            <w:pPr>
              <w:contextualSpacing/>
            </w:pPr>
            <w:r>
              <w:rPr>
                <w:sz w:val="24"/>
              </w:rPr>
              <w:t xml:space="preserve">Основные приемы. </w:t>
            </w:r>
            <w:r w:rsidRPr="008E5B5D">
              <w:rPr>
                <w:sz w:val="24"/>
              </w:rPr>
              <w:t>Связка в миттельшпиле. Двойной удар. Открытое нападение. Открытый шах</w:t>
            </w:r>
            <w:r w:rsidR="00A37D65">
              <w:rPr>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7FD2A2E" w14:textId="77777777" w:rsidR="00BA1C27" w:rsidRPr="008E5B5D" w:rsidRDefault="00BA1C27" w:rsidP="00702975">
            <w:pPr>
              <w:tabs>
                <w:tab w:val="left" w:pos="144"/>
              </w:tabs>
              <w:ind w:right="-1"/>
              <w:contextualSpacing/>
              <w:jc w:val="center"/>
            </w:pPr>
            <w:r w:rsidRPr="008E5B5D">
              <w:rPr>
                <w:color w:val="000000"/>
                <w:sz w:val="24"/>
              </w:rPr>
              <w:t>12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648172E" w14:textId="77777777" w:rsidR="00BA1C27" w:rsidRPr="008E5B5D" w:rsidRDefault="00BA1C27" w:rsidP="00702975">
            <w:pPr>
              <w:tabs>
                <w:tab w:val="left" w:pos="144"/>
              </w:tabs>
              <w:ind w:right="-1"/>
              <w:contextualSpacing/>
              <w:jc w:val="center"/>
            </w:pPr>
            <w: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6AE0BE9" w14:textId="77777777" w:rsidR="00BA1C27" w:rsidRPr="008E5B5D" w:rsidRDefault="00BA1C27" w:rsidP="00702975">
            <w:pPr>
              <w:tabs>
                <w:tab w:val="left" w:pos="144"/>
              </w:tabs>
              <w:ind w:right="-1"/>
              <w:contextualSpacing/>
              <w:jc w:val="center"/>
            </w:pPr>
            <w: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E0BDF6E" w14:textId="77777777" w:rsidR="00BA1C27" w:rsidRPr="008E5B5D" w:rsidRDefault="00BA1C27" w:rsidP="00702975">
            <w:pPr>
              <w:contextualSpacing/>
            </w:pPr>
            <w:r w:rsidRPr="008E5B5D">
              <w:rPr>
                <w:color w:val="000000"/>
                <w:sz w:val="24"/>
              </w:rPr>
              <w:t>опрос</w:t>
            </w:r>
          </w:p>
        </w:tc>
      </w:tr>
      <w:tr w:rsidR="00BA1C27" w:rsidRPr="008E5B5D" w14:paraId="04ECE828" w14:textId="77777777" w:rsidTr="00702975">
        <w:trPr>
          <w:trHeight w:val="55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E7FDE86" w14:textId="77777777" w:rsidR="00BA1C27" w:rsidRDefault="00BA1C27" w:rsidP="00702975">
            <w:pPr>
              <w:tabs>
                <w:tab w:val="left" w:pos="144"/>
              </w:tabs>
              <w:ind w:right="-1"/>
              <w:contextualSpacing/>
              <w:jc w:val="center"/>
              <w:rPr>
                <w:color w:val="000000"/>
                <w:sz w:val="24"/>
              </w:rPr>
            </w:pPr>
            <w:r w:rsidRPr="00A94EE6">
              <w:rPr>
                <w:b/>
                <w:bCs/>
                <w:color w:val="000000"/>
                <w:sz w:val="24"/>
              </w:rPr>
              <w:t>7</w:t>
            </w:r>
            <w:r>
              <w:rPr>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A88A886" w14:textId="77777777" w:rsidR="00BA1C27" w:rsidRPr="00A94EE6" w:rsidRDefault="00BA1C27" w:rsidP="00702975">
            <w:pPr>
              <w:contextualSpacing/>
              <w:jc w:val="center"/>
              <w:rPr>
                <w:b/>
                <w:bCs/>
                <w:sz w:val="24"/>
              </w:rPr>
            </w:pPr>
            <w:r>
              <w:rPr>
                <w:b/>
                <w:bCs/>
                <w:sz w:val="24"/>
              </w:rPr>
              <w:t>Эндшпиль</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7B60176" w14:textId="4D03B2AB" w:rsidR="00BA1C27" w:rsidRPr="004904D8" w:rsidRDefault="00EA0511" w:rsidP="00702975">
            <w:pPr>
              <w:tabs>
                <w:tab w:val="left" w:pos="144"/>
              </w:tabs>
              <w:ind w:right="-1"/>
              <w:contextualSpacing/>
              <w:jc w:val="center"/>
              <w:rPr>
                <w:b/>
                <w:bCs/>
                <w:color w:val="000000"/>
                <w:sz w:val="24"/>
              </w:rPr>
            </w:pPr>
            <w:r>
              <w:rPr>
                <w:b/>
                <w:bCs/>
                <w:color w:val="000000"/>
                <w:sz w:val="24"/>
              </w:rPr>
              <w:t>2</w:t>
            </w:r>
            <w:r w:rsidR="009F1587">
              <w:rPr>
                <w:b/>
                <w:bCs/>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C62CB1B" w14:textId="77777777" w:rsidR="00BA1C27" w:rsidRPr="004904D8" w:rsidRDefault="00BA1C27" w:rsidP="00702975">
            <w:pPr>
              <w:tabs>
                <w:tab w:val="left" w:pos="144"/>
              </w:tabs>
              <w:ind w:right="-1"/>
              <w:contextualSpacing/>
              <w:jc w:val="center"/>
              <w:rPr>
                <w:b/>
                <w:bCs/>
                <w:color w:val="000000"/>
                <w:sz w:val="24"/>
              </w:rPr>
            </w:pPr>
            <w:r w:rsidRPr="004904D8">
              <w:rPr>
                <w:b/>
                <w:bCs/>
                <w:color w:val="000000"/>
                <w:sz w:val="24"/>
              </w:rPr>
              <w:t>12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516B056" w14:textId="13AD974C" w:rsidR="00BA1C27" w:rsidRPr="004904D8" w:rsidRDefault="00EA0511" w:rsidP="00702975">
            <w:pPr>
              <w:tabs>
                <w:tab w:val="left" w:pos="144"/>
              </w:tabs>
              <w:ind w:right="-1"/>
              <w:contextualSpacing/>
              <w:jc w:val="center"/>
              <w:rPr>
                <w:b/>
                <w:bCs/>
                <w:color w:val="000000"/>
                <w:sz w:val="24"/>
              </w:rPr>
            </w:pPr>
            <w:r>
              <w:rPr>
                <w:b/>
                <w:bCs/>
                <w:color w:val="000000"/>
                <w:sz w:val="24"/>
              </w:rPr>
              <w:t>1</w:t>
            </w:r>
            <w:r w:rsidR="009F1587">
              <w:rPr>
                <w:b/>
                <w:bCs/>
                <w:color w:val="000000"/>
                <w:sz w:val="24"/>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277B1CD" w14:textId="77777777" w:rsidR="00BA1C27" w:rsidRPr="008E5B5D" w:rsidRDefault="00BA1C27" w:rsidP="00702975">
            <w:pPr>
              <w:contextualSpacing/>
              <w:rPr>
                <w:color w:val="000000"/>
                <w:sz w:val="24"/>
              </w:rPr>
            </w:pPr>
          </w:p>
        </w:tc>
      </w:tr>
      <w:tr w:rsidR="00BA1C27" w:rsidRPr="008E5B5D" w14:paraId="6B81E3E4" w14:textId="77777777" w:rsidTr="00702975">
        <w:trPr>
          <w:trHeight w:val="55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F93027A" w14:textId="77777777" w:rsidR="00BA1C27" w:rsidRPr="00A94EE6" w:rsidRDefault="00BA1C27" w:rsidP="00702975">
            <w:pPr>
              <w:tabs>
                <w:tab w:val="left" w:pos="144"/>
              </w:tabs>
              <w:ind w:right="-1"/>
              <w:contextualSpacing/>
              <w:jc w:val="center"/>
              <w:rPr>
                <w:b/>
                <w:bCs/>
                <w:color w:val="000000"/>
                <w:sz w:val="24"/>
              </w:rPr>
            </w:pPr>
            <w:r w:rsidRPr="00A94EE6">
              <w:rPr>
                <w:color w:val="000000"/>
                <w:sz w:val="24"/>
              </w:rPr>
              <w:t>7.1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5D2C1CA" w14:textId="77777777" w:rsidR="00BA1C27" w:rsidRPr="00A94EE6" w:rsidRDefault="00BA1C27" w:rsidP="00702975">
            <w:pPr>
              <w:contextualSpacing/>
              <w:rPr>
                <w:sz w:val="24"/>
              </w:rPr>
            </w:pPr>
            <w:r>
              <w:rPr>
                <w:sz w:val="24"/>
              </w:rPr>
              <w:t xml:space="preserve">Понятие и основная задача. </w:t>
            </w:r>
            <w:r w:rsidRPr="00A94EE6">
              <w:rPr>
                <w:sz w:val="24"/>
              </w:rPr>
              <w:t>Х</w:t>
            </w:r>
            <w:r>
              <w:rPr>
                <w:sz w:val="24"/>
              </w:rPr>
              <w:t xml:space="preserve">арактерные особенности. Правила игры в эндшпиле. </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1611017" w14:textId="77777777" w:rsidR="00BA1C27" w:rsidRPr="008E5B5D" w:rsidRDefault="00BA1C27" w:rsidP="00702975">
            <w:pPr>
              <w:tabs>
                <w:tab w:val="left" w:pos="144"/>
              </w:tabs>
              <w:ind w:right="-1"/>
              <w:contextualSpacing/>
              <w:jc w:val="center"/>
              <w:rPr>
                <w:color w:val="000000"/>
                <w:sz w:val="24"/>
              </w:rPr>
            </w:pPr>
            <w:r>
              <w:rPr>
                <w:color w:val="000000"/>
                <w:sz w:val="24"/>
              </w:rP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3B3148E" w14:textId="77777777" w:rsidR="00BA1C27" w:rsidRPr="008E5B5D" w:rsidRDefault="00BA1C2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8284907" w14:textId="77777777" w:rsidR="00BA1C27" w:rsidRPr="008E5B5D" w:rsidRDefault="00BA1C2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C866949" w14:textId="77777777" w:rsidR="00BA1C27" w:rsidRPr="008E5B5D" w:rsidRDefault="00BA1C27" w:rsidP="00702975">
            <w:pPr>
              <w:contextualSpacing/>
              <w:rPr>
                <w:color w:val="000000"/>
                <w:sz w:val="24"/>
              </w:rPr>
            </w:pPr>
            <w:r w:rsidRPr="00A1246D">
              <w:rPr>
                <w:color w:val="000000"/>
                <w:sz w:val="24"/>
              </w:rPr>
              <w:t>опрос</w:t>
            </w:r>
          </w:p>
        </w:tc>
      </w:tr>
      <w:tr w:rsidR="00BA1C27" w:rsidRPr="008E5B5D" w14:paraId="211EF4FF" w14:textId="77777777" w:rsidTr="00702975">
        <w:trPr>
          <w:trHeight w:val="55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110A1E1" w14:textId="77777777" w:rsidR="00BA1C27" w:rsidRPr="00A94EE6" w:rsidRDefault="00BA1C27" w:rsidP="00702975">
            <w:pPr>
              <w:tabs>
                <w:tab w:val="left" w:pos="144"/>
              </w:tabs>
              <w:ind w:right="-1"/>
              <w:contextualSpacing/>
              <w:jc w:val="center"/>
              <w:rPr>
                <w:color w:val="000000"/>
                <w:sz w:val="24"/>
              </w:rPr>
            </w:pPr>
            <w:r>
              <w:rPr>
                <w:color w:val="000000"/>
                <w:sz w:val="24"/>
              </w:rPr>
              <w:t>7.2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61F1EEA" w14:textId="77777777" w:rsidR="00BA1C27" w:rsidRDefault="00BA1C27" w:rsidP="00702975">
            <w:pPr>
              <w:contextualSpacing/>
              <w:rPr>
                <w:sz w:val="24"/>
              </w:rPr>
            </w:pPr>
            <w:r>
              <w:rPr>
                <w:sz w:val="24"/>
              </w:rPr>
              <w:t>Виды эндшпиля.</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2F1B953" w14:textId="77777777" w:rsidR="00BA1C27" w:rsidRPr="008E5B5D" w:rsidRDefault="00BA1C27" w:rsidP="00702975">
            <w:pPr>
              <w:tabs>
                <w:tab w:val="left" w:pos="144"/>
              </w:tabs>
              <w:ind w:right="-1"/>
              <w:contextualSpacing/>
              <w:jc w:val="center"/>
              <w:rPr>
                <w:color w:val="000000"/>
                <w:sz w:val="24"/>
              </w:rPr>
            </w:pPr>
            <w:r>
              <w:rPr>
                <w:color w:val="000000"/>
                <w:sz w:val="24"/>
              </w:rP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E5F4F1C" w14:textId="77777777" w:rsidR="00BA1C27" w:rsidRPr="008E5B5D" w:rsidRDefault="00BA1C2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96ADA97" w14:textId="77777777" w:rsidR="00BA1C27" w:rsidRPr="008E5B5D" w:rsidRDefault="00BA1C2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350782B" w14:textId="77777777" w:rsidR="00BA1C27" w:rsidRPr="008E5B5D" w:rsidRDefault="00BA1C27" w:rsidP="00702975">
            <w:pPr>
              <w:contextualSpacing/>
              <w:rPr>
                <w:color w:val="000000"/>
                <w:sz w:val="24"/>
              </w:rPr>
            </w:pPr>
            <w:r w:rsidRPr="00A1246D">
              <w:rPr>
                <w:color w:val="000000"/>
                <w:sz w:val="24"/>
              </w:rPr>
              <w:t>опрос</w:t>
            </w:r>
          </w:p>
        </w:tc>
      </w:tr>
      <w:tr w:rsidR="00BA1C27" w:rsidRPr="008E5B5D" w14:paraId="5D96F092" w14:textId="77777777" w:rsidTr="00702975">
        <w:trPr>
          <w:trHeight w:val="555"/>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BA99947" w14:textId="77777777" w:rsidR="00BA1C27" w:rsidRDefault="00BA1C27" w:rsidP="00702975">
            <w:pPr>
              <w:tabs>
                <w:tab w:val="left" w:pos="144"/>
              </w:tabs>
              <w:ind w:right="-1"/>
              <w:contextualSpacing/>
              <w:jc w:val="center"/>
              <w:rPr>
                <w:color w:val="000000"/>
                <w:sz w:val="24"/>
              </w:rPr>
            </w:pPr>
            <w:r>
              <w:rPr>
                <w:color w:val="000000"/>
                <w:sz w:val="24"/>
              </w:rPr>
              <w:t>7.3</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46A0CEF" w14:textId="77777777" w:rsidR="00BA1C27" w:rsidRDefault="00BA1C27" w:rsidP="00702975">
            <w:pPr>
              <w:contextualSpacing/>
              <w:rPr>
                <w:sz w:val="24"/>
              </w:rPr>
            </w:pPr>
            <w:r>
              <w:rPr>
                <w:sz w:val="24"/>
              </w:rPr>
              <w:t>Шах, мат, пат</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37F2C5B" w14:textId="33AF7224" w:rsidR="00BA1C27" w:rsidRPr="008E5B5D" w:rsidRDefault="009F1587" w:rsidP="00702975">
            <w:pPr>
              <w:tabs>
                <w:tab w:val="left" w:pos="144"/>
              </w:tabs>
              <w:ind w:right="-1"/>
              <w:contextualSpacing/>
              <w:jc w:val="center"/>
              <w:rPr>
                <w:color w:val="000000"/>
                <w:sz w:val="24"/>
              </w:rPr>
            </w:pPr>
            <w:r>
              <w:rPr>
                <w:color w:val="000000"/>
                <w:sz w:val="24"/>
              </w:rPr>
              <w:t>8</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0D55887" w14:textId="77777777" w:rsidR="00BA1C27" w:rsidRPr="008E5B5D" w:rsidRDefault="00BA1C2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3B21918" w14:textId="2DFF6B37" w:rsidR="00BA1C27" w:rsidRPr="008E5B5D" w:rsidRDefault="009F1587" w:rsidP="00702975">
            <w:pPr>
              <w:tabs>
                <w:tab w:val="left" w:pos="144"/>
              </w:tabs>
              <w:ind w:right="-1"/>
              <w:contextualSpacing/>
              <w:jc w:val="center"/>
              <w:rPr>
                <w:color w:val="000000"/>
                <w:sz w:val="24"/>
              </w:rPr>
            </w:pPr>
            <w:r>
              <w:rPr>
                <w:color w:val="000000"/>
                <w:sz w:val="24"/>
              </w:rPr>
              <w:t>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27996B2" w14:textId="77777777" w:rsidR="00BA1C27" w:rsidRPr="008E5B5D" w:rsidRDefault="00BA1C27" w:rsidP="00702975">
            <w:pPr>
              <w:contextualSpacing/>
              <w:rPr>
                <w:color w:val="000000"/>
                <w:sz w:val="24"/>
              </w:rPr>
            </w:pPr>
            <w:r w:rsidRPr="00A1246D">
              <w:rPr>
                <w:color w:val="000000"/>
                <w:sz w:val="24"/>
              </w:rPr>
              <w:t>опрос</w:t>
            </w:r>
          </w:p>
        </w:tc>
      </w:tr>
      <w:tr w:rsidR="00BA1C27" w:rsidRPr="008E5B5D" w14:paraId="0171DBB2" w14:textId="77777777" w:rsidTr="00702975">
        <w:trPr>
          <w:trHeight w:val="48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297FCF1" w14:textId="77777777" w:rsidR="00BA1C27" w:rsidRPr="008E5B5D" w:rsidRDefault="00BA1C27" w:rsidP="00702975">
            <w:pPr>
              <w:tabs>
                <w:tab w:val="left" w:pos="144"/>
              </w:tabs>
              <w:ind w:right="-1"/>
              <w:contextualSpacing/>
              <w:jc w:val="center"/>
            </w:pPr>
            <w:r>
              <w:rPr>
                <w:b/>
                <w:color w:val="000000"/>
                <w:sz w:val="24"/>
              </w:rPr>
              <w:t>8</w:t>
            </w:r>
            <w:r w:rsidRPr="008E5B5D">
              <w:rPr>
                <w:b/>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BCF4C3F" w14:textId="77777777" w:rsidR="00BA1C27" w:rsidRPr="008E5B5D" w:rsidRDefault="00BA1C27" w:rsidP="00702975">
            <w:pPr>
              <w:tabs>
                <w:tab w:val="left" w:pos="144"/>
              </w:tabs>
              <w:ind w:right="-1"/>
              <w:contextualSpacing/>
              <w:jc w:val="center"/>
            </w:pPr>
            <w:r w:rsidRPr="008E5B5D">
              <w:rPr>
                <w:b/>
                <w:color w:val="000000"/>
                <w:sz w:val="24"/>
              </w:rPr>
              <w:t>Запись шахматной партии</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AACC42F" w14:textId="47B206DE" w:rsidR="00BA1C27" w:rsidRPr="00EA0511" w:rsidRDefault="006D7A44" w:rsidP="00702975">
            <w:pPr>
              <w:tabs>
                <w:tab w:val="left" w:pos="144"/>
              </w:tabs>
              <w:ind w:right="-1"/>
              <w:contextualSpacing/>
              <w:jc w:val="center"/>
              <w:rPr>
                <w:b/>
                <w:bCs/>
              </w:rPr>
            </w:pPr>
            <w:r w:rsidRPr="00EA0511">
              <w:rPr>
                <w:b/>
                <w:bCs/>
              </w:rP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0EF31DD" w14:textId="77777777" w:rsidR="00BA1C27" w:rsidRPr="004904D8" w:rsidRDefault="00BA1C27" w:rsidP="00702975">
            <w:pPr>
              <w:tabs>
                <w:tab w:val="left" w:pos="144"/>
              </w:tabs>
              <w:ind w:right="-1"/>
              <w:contextualSpacing/>
              <w:jc w:val="center"/>
              <w:rPr>
                <w:b/>
                <w:bCs/>
              </w:rPr>
            </w:pPr>
            <w:r w:rsidRPr="004904D8">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358CF9E" w14:textId="116E1376" w:rsidR="00BA1C27" w:rsidRPr="004904D8" w:rsidRDefault="006D7A44" w:rsidP="00702975">
            <w:pPr>
              <w:tabs>
                <w:tab w:val="left" w:pos="144"/>
              </w:tabs>
              <w:ind w:right="-1"/>
              <w:contextualSpacing/>
              <w:jc w:val="center"/>
              <w:rPr>
                <w:b/>
                <w:bCs/>
              </w:rPr>
            </w:pPr>
            <w:r>
              <w:rPr>
                <w:b/>
                <w:bCs/>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1219C32" w14:textId="77777777" w:rsidR="00BA1C27" w:rsidRPr="008E5B5D" w:rsidRDefault="00BA1C27" w:rsidP="00702975">
            <w:pPr>
              <w:contextualSpacing/>
            </w:pPr>
          </w:p>
        </w:tc>
      </w:tr>
      <w:tr w:rsidR="00BA1C27" w:rsidRPr="008E5B5D" w14:paraId="7952AEA0" w14:textId="77777777" w:rsidTr="00702975">
        <w:trPr>
          <w:trHeight w:val="623"/>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805F19E" w14:textId="77777777" w:rsidR="00BA1C27" w:rsidRPr="008E5B5D" w:rsidRDefault="00BA1C27" w:rsidP="00702975">
            <w:pPr>
              <w:tabs>
                <w:tab w:val="left" w:pos="144"/>
              </w:tabs>
              <w:ind w:right="-1"/>
              <w:contextualSpacing/>
              <w:jc w:val="center"/>
            </w:pPr>
            <w:r>
              <w:rPr>
                <w:color w:val="000000"/>
                <w:sz w:val="24"/>
              </w:rPr>
              <w:t>8</w:t>
            </w:r>
            <w:r w:rsidRPr="008E5B5D">
              <w:rPr>
                <w:color w:val="000000"/>
                <w:sz w:val="24"/>
              </w:rP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712F0FB" w14:textId="77777777" w:rsidR="00BA1C27" w:rsidRPr="008E5B5D" w:rsidRDefault="00BA1C27" w:rsidP="00702975">
            <w:pPr>
              <w:contextualSpacing/>
            </w:pPr>
            <w:r w:rsidRPr="008E5B5D">
              <w:rPr>
                <w:sz w:val="24"/>
                <w:shd w:val="clear" w:color="auto" w:fill="FFFFFF"/>
              </w:rPr>
              <w:t>Как и для чего записывается шахматная партия. Правила шахматного этикета.</w:t>
            </w:r>
            <w:r>
              <w:rPr>
                <w:sz w:val="24"/>
                <w:shd w:val="clear" w:color="auto" w:fill="FFFFFF"/>
              </w:rPr>
              <w:t xml:space="preserve"> </w:t>
            </w:r>
            <w:r w:rsidRPr="008E5B5D">
              <w:rPr>
                <w:sz w:val="24"/>
                <w:shd w:val="clear" w:color="auto" w:fill="FFFFFF"/>
              </w:rPr>
              <w:t xml:space="preserve">Ведение </w:t>
            </w:r>
            <w:r>
              <w:rPr>
                <w:sz w:val="24"/>
                <w:shd w:val="clear" w:color="auto" w:fill="FFFFFF"/>
              </w:rPr>
              <w:t>з</w:t>
            </w:r>
            <w:r w:rsidRPr="008E5B5D">
              <w:rPr>
                <w:sz w:val="24"/>
                <w:shd w:val="clear" w:color="auto" w:fill="FFFFFF"/>
              </w:rPr>
              <w:t>аписи шахматной партии</w:t>
            </w:r>
            <w:r>
              <w:rPr>
                <w:sz w:val="24"/>
                <w:shd w:val="clear" w:color="auto" w:fill="FFFFFF"/>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CB3AFAF" w14:textId="0749C06C" w:rsidR="00BA1C27" w:rsidRPr="008E5B5D" w:rsidRDefault="006D7A44" w:rsidP="00702975">
            <w:pPr>
              <w:tabs>
                <w:tab w:val="left" w:pos="144"/>
              </w:tabs>
              <w:ind w:right="-1"/>
              <w:contextualSpacing/>
              <w:jc w:val="center"/>
            </w:pPr>
            <w:r>
              <w:t>2</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467BFE3" w14:textId="77777777" w:rsidR="00BA1C27" w:rsidRPr="008E5B5D" w:rsidRDefault="00BA1C27" w:rsidP="00702975">
            <w:pPr>
              <w:tabs>
                <w:tab w:val="left" w:pos="144"/>
              </w:tabs>
              <w:ind w:right="-1"/>
              <w:contextualSpacing/>
              <w:jc w:val="center"/>
            </w:pPr>
            <w: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B395635" w14:textId="28A65FA1" w:rsidR="00BA1C27" w:rsidRPr="008E5B5D" w:rsidRDefault="006D7A44" w:rsidP="00702975">
            <w:pPr>
              <w:tabs>
                <w:tab w:val="left" w:pos="144"/>
              </w:tabs>
              <w:ind w:right="-1"/>
              <w:contextualSpacing/>
              <w:jc w:val="center"/>
            </w:pPr>
            <w:r>
              <w:t>1</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1AD1B13" w14:textId="77777777" w:rsidR="00BA1C27" w:rsidRDefault="00BA1C27" w:rsidP="00702975">
            <w:pPr>
              <w:contextualSpacing/>
              <w:rPr>
                <w:color w:val="000000"/>
                <w:sz w:val="24"/>
              </w:rPr>
            </w:pPr>
            <w:r>
              <w:rPr>
                <w:color w:val="000000"/>
                <w:sz w:val="24"/>
              </w:rPr>
              <w:t>о</w:t>
            </w:r>
            <w:r w:rsidRPr="008E5B5D">
              <w:rPr>
                <w:color w:val="000000"/>
                <w:sz w:val="24"/>
              </w:rPr>
              <w:t>прос</w:t>
            </w:r>
          </w:p>
          <w:p w14:paraId="18F4905B" w14:textId="77777777" w:rsidR="00BA1C27" w:rsidRPr="008E5B5D" w:rsidRDefault="00BA1C27" w:rsidP="00702975">
            <w:pPr>
              <w:contextualSpacing/>
            </w:pPr>
            <w:r>
              <w:rPr>
                <w:color w:val="000000"/>
                <w:sz w:val="24"/>
              </w:rPr>
              <w:t>турнир</w:t>
            </w:r>
          </w:p>
        </w:tc>
      </w:tr>
      <w:tr w:rsidR="00BA1C27" w:rsidRPr="008E5B5D" w14:paraId="46A66E85" w14:textId="77777777" w:rsidTr="00702975">
        <w:trPr>
          <w:trHeight w:val="630"/>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4021979" w14:textId="77777777" w:rsidR="00BA1C27" w:rsidRPr="008E5B5D" w:rsidRDefault="00BA1C27" w:rsidP="00702975">
            <w:pPr>
              <w:tabs>
                <w:tab w:val="left" w:pos="144"/>
              </w:tabs>
              <w:ind w:right="-1"/>
              <w:contextualSpacing/>
              <w:jc w:val="center"/>
            </w:pPr>
            <w:r>
              <w:rPr>
                <w:b/>
                <w:color w:val="000000"/>
                <w:sz w:val="24"/>
              </w:rPr>
              <w:t>9</w:t>
            </w:r>
            <w:r w:rsidRPr="008E5B5D">
              <w:rPr>
                <w:b/>
                <w:color w:val="000000"/>
                <w:sz w:val="24"/>
              </w:rPr>
              <w:t>.</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F981FC9" w14:textId="77777777" w:rsidR="00BA1C27" w:rsidRPr="008E5B5D" w:rsidRDefault="00BA1C27" w:rsidP="00702975">
            <w:pPr>
              <w:tabs>
                <w:tab w:val="left" w:pos="144"/>
              </w:tabs>
              <w:ind w:right="-1"/>
              <w:contextualSpacing/>
              <w:jc w:val="center"/>
            </w:pPr>
            <w:r w:rsidRPr="008E5B5D">
              <w:rPr>
                <w:b/>
                <w:color w:val="000000"/>
                <w:sz w:val="24"/>
              </w:rPr>
              <w:t>Итоговая аттестация</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A0819FD" w14:textId="4CC1737D" w:rsidR="00BA1C27" w:rsidRPr="00EA0511" w:rsidRDefault="009F1587" w:rsidP="00702975">
            <w:pPr>
              <w:tabs>
                <w:tab w:val="left" w:pos="144"/>
              </w:tabs>
              <w:ind w:right="-1"/>
              <w:contextualSpacing/>
              <w:jc w:val="center"/>
              <w:rPr>
                <w:b/>
                <w:bCs/>
              </w:rPr>
            </w:pPr>
            <w:r>
              <w:rPr>
                <w:b/>
                <w:bCs/>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3D9F30E" w14:textId="77777777" w:rsidR="00BA1C27" w:rsidRPr="00EA0511" w:rsidRDefault="00BA1C27" w:rsidP="00702975">
            <w:pPr>
              <w:tabs>
                <w:tab w:val="left" w:pos="144"/>
              </w:tabs>
              <w:ind w:right="-1"/>
              <w:contextualSpacing/>
              <w:jc w:val="center"/>
              <w:rPr>
                <w:b/>
              </w:rPr>
            </w:pPr>
            <w:r w:rsidRPr="00EA0511">
              <w:rPr>
                <w:b/>
                <w:color w:val="000000"/>
                <w:sz w:val="24"/>
              </w:rPr>
              <w:t>0</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B4E0207" w14:textId="09CB05AA" w:rsidR="00BA1C27" w:rsidRPr="00EA0511" w:rsidRDefault="009F1587" w:rsidP="00702975">
            <w:pPr>
              <w:tabs>
                <w:tab w:val="left" w:pos="144"/>
              </w:tabs>
              <w:ind w:right="-1"/>
              <w:contextualSpacing/>
              <w:jc w:val="center"/>
              <w:rPr>
                <w:b/>
              </w:rPr>
            </w:pPr>
            <w:r>
              <w:rPr>
                <w:b/>
              </w:rPr>
              <w:t>6</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28600C6" w14:textId="77777777" w:rsidR="00BA1C27" w:rsidRDefault="00BA1C27" w:rsidP="00702975">
            <w:pPr>
              <w:contextualSpacing/>
              <w:rPr>
                <w:color w:val="000000"/>
                <w:sz w:val="24"/>
              </w:rPr>
            </w:pPr>
            <w:r w:rsidRPr="008E5B5D">
              <w:rPr>
                <w:color w:val="000000"/>
                <w:sz w:val="24"/>
              </w:rPr>
              <w:t>тестирование зачет</w:t>
            </w:r>
          </w:p>
          <w:p w14:paraId="5AB0AB3F" w14:textId="385A7765" w:rsidR="009F1587" w:rsidRPr="008E5B5D" w:rsidRDefault="009F1587" w:rsidP="00702975">
            <w:pPr>
              <w:contextualSpacing/>
            </w:pPr>
            <w:r>
              <w:rPr>
                <w:color w:val="000000"/>
              </w:rPr>
              <w:t>турнир</w:t>
            </w:r>
          </w:p>
        </w:tc>
      </w:tr>
      <w:tr w:rsidR="00BA1C27" w:rsidRPr="008E5B5D" w14:paraId="71C631FB" w14:textId="77777777" w:rsidTr="00702975">
        <w:trPr>
          <w:trHeight w:val="562"/>
        </w:trPr>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9EACDF6" w14:textId="77777777" w:rsidR="00BA1C27" w:rsidRPr="008E5B5D" w:rsidRDefault="00BA1C27" w:rsidP="00702975">
            <w:pPr>
              <w:tabs>
                <w:tab w:val="left" w:pos="144"/>
              </w:tabs>
              <w:ind w:right="-1"/>
              <w:contextualSpacing/>
              <w:jc w:val="center"/>
            </w:pPr>
            <w:r w:rsidRPr="008E5B5D">
              <w:rPr>
                <w:b/>
                <w:color w:val="000000"/>
                <w:sz w:val="24"/>
              </w:rPr>
              <w:t> </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FEC5AEA" w14:textId="77777777" w:rsidR="00BA1C27" w:rsidRPr="008E5B5D" w:rsidRDefault="00BA1C27" w:rsidP="00702975">
            <w:pPr>
              <w:tabs>
                <w:tab w:val="left" w:pos="144"/>
              </w:tabs>
              <w:ind w:right="-1"/>
              <w:contextualSpacing/>
              <w:jc w:val="center"/>
            </w:pPr>
            <w:r w:rsidRPr="008E5B5D">
              <w:rPr>
                <w:b/>
                <w:color w:val="000000"/>
                <w:sz w:val="24"/>
              </w:rPr>
              <w:t>ИТОГО</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968A948" w14:textId="77777777" w:rsidR="00BA1C27" w:rsidRPr="008E5B5D" w:rsidRDefault="00BA1C27" w:rsidP="00702975">
            <w:pPr>
              <w:tabs>
                <w:tab w:val="left" w:pos="144"/>
              </w:tabs>
              <w:ind w:right="-1"/>
              <w:contextualSpacing/>
              <w:jc w:val="center"/>
            </w:pPr>
            <w:r>
              <w:rPr>
                <w:b/>
                <w:color w:val="000000"/>
                <w:sz w:val="24"/>
              </w:rPr>
              <w:t>144</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F332D09" w14:textId="255695E0" w:rsidR="00BA1C27" w:rsidRPr="008E5B5D" w:rsidRDefault="00BA1C27" w:rsidP="00702975">
            <w:pPr>
              <w:tabs>
                <w:tab w:val="left" w:pos="144"/>
              </w:tabs>
              <w:ind w:right="-1"/>
              <w:contextualSpacing/>
              <w:jc w:val="center"/>
            </w:pPr>
            <w:r>
              <w:rPr>
                <w:b/>
                <w:color w:val="000000"/>
                <w:sz w:val="24"/>
              </w:rPr>
              <w:t>5</w:t>
            </w:r>
            <w:r w:rsidR="00EA0511">
              <w:rPr>
                <w:b/>
                <w:color w:val="000000"/>
                <w:sz w:val="24"/>
              </w:rPr>
              <w:t>5</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1953921B" w14:textId="4454A83C" w:rsidR="00BA1C27" w:rsidRPr="008E5B5D" w:rsidRDefault="00BA1C27" w:rsidP="00702975">
            <w:pPr>
              <w:tabs>
                <w:tab w:val="left" w:pos="144"/>
              </w:tabs>
              <w:ind w:right="-1"/>
              <w:contextualSpacing/>
              <w:jc w:val="center"/>
            </w:pPr>
            <w:r>
              <w:rPr>
                <w:b/>
                <w:color w:val="000000"/>
                <w:sz w:val="24"/>
              </w:rPr>
              <w:t>8</w:t>
            </w:r>
            <w:r w:rsidR="00EA0511">
              <w:rPr>
                <w:b/>
                <w:color w:val="000000"/>
                <w:sz w:val="24"/>
              </w:rPr>
              <w:t>9</w:t>
            </w:r>
          </w:p>
        </w:tc>
        <w:tc>
          <w:tcPr>
            <w:tcW w:w="0" w:type="auto"/>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618D593" w14:textId="77777777" w:rsidR="00BA1C27" w:rsidRPr="008E5B5D" w:rsidRDefault="00BA1C27" w:rsidP="00702975">
            <w:pPr>
              <w:contextualSpacing/>
            </w:pPr>
          </w:p>
        </w:tc>
      </w:tr>
    </w:tbl>
    <w:p w14:paraId="31F8935B" w14:textId="77777777" w:rsidR="00BA1C27" w:rsidRDefault="00BA1C27" w:rsidP="00BA1C27">
      <w:pPr>
        <w:tabs>
          <w:tab w:val="left" w:pos="144"/>
        </w:tabs>
        <w:ind w:right="-1"/>
      </w:pPr>
    </w:p>
    <w:p w14:paraId="2839DAAF" w14:textId="77777777" w:rsidR="00BA1C27" w:rsidRPr="00E43E18" w:rsidRDefault="00BA1C27" w:rsidP="00A37D65">
      <w:pPr>
        <w:tabs>
          <w:tab w:val="left" w:pos="144"/>
        </w:tabs>
        <w:ind w:right="-1"/>
        <w:jc w:val="center"/>
        <w:rPr>
          <w:b/>
          <w:color w:val="000000"/>
          <w:sz w:val="28"/>
          <w:shd w:val="clear" w:color="auto" w:fill="FFFFFF"/>
        </w:rPr>
      </w:pPr>
      <w:r w:rsidRPr="00E43E18">
        <w:rPr>
          <w:b/>
          <w:color w:val="000000"/>
          <w:sz w:val="28"/>
          <w:shd w:val="clear" w:color="auto" w:fill="FFFFFF"/>
        </w:rPr>
        <w:t>5. СОДЕРЖАНИЕ ПРОГРАММЫ</w:t>
      </w:r>
    </w:p>
    <w:p w14:paraId="4E873022" w14:textId="77777777" w:rsidR="00BA1C27" w:rsidRPr="008E5B5D" w:rsidRDefault="00BA1C27" w:rsidP="00BA1C27">
      <w:pPr>
        <w:contextualSpacing/>
        <w:jc w:val="center"/>
      </w:pPr>
    </w:p>
    <w:p w14:paraId="334E69E9" w14:textId="77777777" w:rsidR="00BA1C27" w:rsidRPr="008E5B5D" w:rsidRDefault="00BA1C27" w:rsidP="00BA1C27">
      <w:pPr>
        <w:contextualSpacing/>
      </w:pPr>
      <w:r w:rsidRPr="008E5B5D">
        <w:rPr>
          <w:b/>
          <w:sz w:val="28"/>
        </w:rPr>
        <w:t>Раздел 1. Вводное занятие.</w:t>
      </w:r>
    </w:p>
    <w:p w14:paraId="6241D626" w14:textId="77777777" w:rsidR="00BA1C27" w:rsidRPr="008E5B5D" w:rsidRDefault="00BA1C27" w:rsidP="00BA1C27">
      <w:pPr>
        <w:contextualSpacing/>
      </w:pPr>
      <w:r w:rsidRPr="008E5B5D">
        <w:rPr>
          <w:i/>
          <w:sz w:val="28"/>
          <w:u w:val="single"/>
        </w:rPr>
        <w:t>Теория.</w:t>
      </w:r>
      <w:r>
        <w:rPr>
          <w:i/>
          <w:sz w:val="28"/>
          <w:u w:val="single"/>
        </w:rPr>
        <w:t xml:space="preserve"> </w:t>
      </w:r>
      <w:r w:rsidRPr="008E5B5D">
        <w:rPr>
          <w:sz w:val="28"/>
        </w:rPr>
        <w:t>Режим работы. План занятий. Организация рабочего места. Правила охраны труда и противопожарной защиты.</w:t>
      </w:r>
    </w:p>
    <w:p w14:paraId="12C16D16" w14:textId="77777777" w:rsidR="00BA1C27" w:rsidRPr="008E5B5D" w:rsidRDefault="00BA1C27" w:rsidP="00BA1C27">
      <w:pPr>
        <w:contextualSpacing/>
      </w:pPr>
      <w:r w:rsidRPr="008E5B5D">
        <w:rPr>
          <w:b/>
          <w:sz w:val="28"/>
        </w:rPr>
        <w:t>Раздел 2. Что такое шахматы. История шахмат.</w:t>
      </w:r>
    </w:p>
    <w:p w14:paraId="2182B372" w14:textId="77777777" w:rsidR="00BA1C27" w:rsidRPr="008E5B5D" w:rsidRDefault="00BA1C27" w:rsidP="00BA1C27">
      <w:pPr>
        <w:contextualSpacing/>
        <w:jc w:val="both"/>
      </w:pPr>
      <w:r w:rsidRPr="008E5B5D">
        <w:rPr>
          <w:i/>
          <w:sz w:val="28"/>
          <w:u w:val="single"/>
          <w:shd w:val="clear" w:color="auto" w:fill="FFFFFF"/>
        </w:rPr>
        <w:t>Теория.</w:t>
      </w:r>
      <w:r>
        <w:rPr>
          <w:i/>
          <w:sz w:val="28"/>
          <w:u w:val="single"/>
          <w:shd w:val="clear" w:color="auto" w:fill="FFFFFF"/>
        </w:rPr>
        <w:t xml:space="preserve"> </w:t>
      </w:r>
      <w:r w:rsidRPr="008E5B5D">
        <w:rPr>
          <w:sz w:val="28"/>
          <w:shd w:val="clear" w:color="auto" w:fill="FFFFFF"/>
        </w:rPr>
        <w:t xml:space="preserve">О значениях слова </w:t>
      </w:r>
      <w:r>
        <w:rPr>
          <w:sz w:val="28"/>
          <w:shd w:val="clear" w:color="auto" w:fill="FFFFFF"/>
        </w:rPr>
        <w:t>«</w:t>
      </w:r>
      <w:r w:rsidRPr="008E5B5D">
        <w:rPr>
          <w:sz w:val="28"/>
          <w:shd w:val="clear" w:color="auto" w:fill="FFFFFF"/>
        </w:rPr>
        <w:t>Шахматы</w:t>
      </w:r>
      <w:r>
        <w:rPr>
          <w:sz w:val="28"/>
          <w:shd w:val="clear" w:color="auto" w:fill="FFFFFF"/>
        </w:rPr>
        <w:t>»</w:t>
      </w:r>
      <w:r w:rsidRPr="008E5B5D">
        <w:rPr>
          <w:sz w:val="28"/>
          <w:shd w:val="clear" w:color="auto" w:fill="FFFFFF"/>
        </w:rPr>
        <w:t xml:space="preserve">. История </w:t>
      </w:r>
      <w:r>
        <w:rPr>
          <w:sz w:val="28"/>
          <w:shd w:val="clear" w:color="auto" w:fill="FFFFFF"/>
        </w:rPr>
        <w:t xml:space="preserve">возникновения </w:t>
      </w:r>
      <w:r w:rsidRPr="008E5B5D">
        <w:rPr>
          <w:sz w:val="28"/>
          <w:shd w:val="clear" w:color="auto" w:fill="FFFFFF"/>
        </w:rPr>
        <w:t>шахмат. Легенды происхождения шахмат и развитие игры в Азии и Европе. Известные шахматисты и их краткие биографии</w:t>
      </w:r>
      <w:r>
        <w:rPr>
          <w:sz w:val="28"/>
          <w:shd w:val="clear" w:color="auto" w:fill="FFFFFF"/>
        </w:rPr>
        <w:t>.</w:t>
      </w:r>
    </w:p>
    <w:p w14:paraId="2E2AD6B6" w14:textId="77777777" w:rsidR="00BA1C27" w:rsidRPr="008E5B5D" w:rsidRDefault="00BA1C27" w:rsidP="00BA1C27">
      <w:pPr>
        <w:contextualSpacing/>
        <w:jc w:val="both"/>
      </w:pPr>
      <w:r w:rsidRPr="008E5B5D">
        <w:rPr>
          <w:i/>
          <w:sz w:val="28"/>
          <w:u w:val="single"/>
          <w:shd w:val="clear" w:color="auto" w:fill="FFFFFF"/>
        </w:rPr>
        <w:t>Практика</w:t>
      </w:r>
      <w:r w:rsidRPr="008E5B5D">
        <w:rPr>
          <w:i/>
          <w:sz w:val="28"/>
          <w:shd w:val="clear" w:color="auto" w:fill="FFFFFF"/>
        </w:rPr>
        <w:t>.</w:t>
      </w:r>
      <w:r w:rsidRPr="008E5B5D">
        <w:rPr>
          <w:sz w:val="28"/>
          <w:shd w:val="clear" w:color="auto" w:fill="FFFFFF"/>
        </w:rPr>
        <w:t xml:space="preserve"> Просмотр и обсуждение видеоролика </w:t>
      </w:r>
      <w:r>
        <w:rPr>
          <w:sz w:val="28"/>
          <w:shd w:val="clear" w:color="auto" w:fill="FFFFFF"/>
        </w:rPr>
        <w:t>«</w:t>
      </w:r>
      <w:r w:rsidRPr="008E5B5D">
        <w:rPr>
          <w:sz w:val="28"/>
          <w:shd w:val="clear" w:color="auto" w:fill="FFFFFF"/>
        </w:rPr>
        <w:t>Шахматы в жизни человека</w:t>
      </w:r>
      <w:r>
        <w:rPr>
          <w:sz w:val="28"/>
          <w:shd w:val="clear" w:color="auto" w:fill="FFFFFF"/>
        </w:rPr>
        <w:t>»</w:t>
      </w:r>
      <w:r w:rsidRPr="008E5B5D">
        <w:rPr>
          <w:sz w:val="28"/>
          <w:shd w:val="clear" w:color="auto" w:fill="FFFFFF"/>
        </w:rPr>
        <w:t xml:space="preserve">. </w:t>
      </w:r>
    </w:p>
    <w:p w14:paraId="3C7BC3BB" w14:textId="77777777" w:rsidR="00BA1C27" w:rsidRPr="008E5B5D" w:rsidRDefault="00BA1C27" w:rsidP="00BA1C27">
      <w:pPr>
        <w:contextualSpacing/>
        <w:jc w:val="both"/>
      </w:pPr>
      <w:r w:rsidRPr="008E5B5D">
        <w:rPr>
          <w:b/>
          <w:sz w:val="28"/>
        </w:rPr>
        <w:t>Раздел 3. Начало игры в шахматы</w:t>
      </w:r>
    </w:p>
    <w:p w14:paraId="7310BEF0" w14:textId="77777777" w:rsidR="00BA1C27" w:rsidRPr="008E5B5D" w:rsidRDefault="00BA1C27" w:rsidP="00BA1C27">
      <w:pPr>
        <w:contextualSpacing/>
        <w:jc w:val="both"/>
      </w:pPr>
      <w:r w:rsidRPr="008E5B5D">
        <w:rPr>
          <w:i/>
          <w:sz w:val="28"/>
          <w:u w:val="single"/>
        </w:rPr>
        <w:t>Теория.</w:t>
      </w:r>
      <w:r w:rsidRPr="008E5B5D">
        <w:rPr>
          <w:sz w:val="28"/>
        </w:rPr>
        <w:t xml:space="preserve"> Шахматная доска. Основные правила игры</w:t>
      </w:r>
      <w:r w:rsidRPr="008E5B5D">
        <w:rPr>
          <w:i/>
          <w:sz w:val="28"/>
        </w:rPr>
        <w:t>.</w:t>
      </w:r>
      <w:r w:rsidRPr="008E5B5D">
        <w:rPr>
          <w:sz w:val="28"/>
        </w:rPr>
        <w:t xml:space="preserve"> Расположение доски между партнерами. Количество и чередование</w:t>
      </w:r>
      <w:r>
        <w:rPr>
          <w:sz w:val="28"/>
        </w:rPr>
        <w:t xml:space="preserve"> </w:t>
      </w:r>
      <w:r w:rsidRPr="008E5B5D">
        <w:rPr>
          <w:sz w:val="28"/>
        </w:rPr>
        <w:t xml:space="preserve">белых и черных полей в горизонтали и вертикали. </w:t>
      </w:r>
      <w:r>
        <w:rPr>
          <w:sz w:val="28"/>
        </w:rPr>
        <w:t>Буквенные и цифровые обозначения доски. Знакомство с шахматными фигурами, их название, сходство и различия, ценность фигур, расстановка на доске. Центр и его значение в игре. Ничья в шахматах. Понятие и виды комбинаций в шахматах.</w:t>
      </w:r>
    </w:p>
    <w:p w14:paraId="6479ED81" w14:textId="77777777" w:rsidR="00BA1C27" w:rsidRPr="008E5B5D" w:rsidRDefault="00BA1C27" w:rsidP="00BA1C27">
      <w:pPr>
        <w:contextualSpacing/>
        <w:jc w:val="both"/>
      </w:pPr>
      <w:r w:rsidRPr="008E5B5D">
        <w:rPr>
          <w:i/>
          <w:color w:val="000000"/>
          <w:sz w:val="28"/>
          <w:u w:val="single"/>
          <w:shd w:val="clear" w:color="auto" w:fill="FFFFFF"/>
        </w:rPr>
        <w:t>Практика.</w:t>
      </w:r>
      <w:r>
        <w:rPr>
          <w:i/>
          <w:color w:val="000000"/>
          <w:sz w:val="28"/>
          <w:u w:val="single"/>
          <w:shd w:val="clear" w:color="auto" w:fill="FFFFFF"/>
        </w:rPr>
        <w:t xml:space="preserve"> </w:t>
      </w:r>
      <w:r w:rsidRPr="008E5B5D">
        <w:rPr>
          <w:sz w:val="28"/>
        </w:rPr>
        <w:t xml:space="preserve">Освоение расстановки фигур. </w:t>
      </w:r>
      <w:r w:rsidRPr="008E5B5D">
        <w:rPr>
          <w:color w:val="000000"/>
          <w:sz w:val="28"/>
        </w:rPr>
        <w:t>Учебная игра.</w:t>
      </w:r>
      <w:r>
        <w:rPr>
          <w:color w:val="000000"/>
          <w:sz w:val="28"/>
        </w:rPr>
        <w:t xml:space="preserve"> </w:t>
      </w:r>
    </w:p>
    <w:p w14:paraId="3499527E" w14:textId="77777777" w:rsidR="00BA1C27" w:rsidRDefault="00BA1C27" w:rsidP="00BA1C27">
      <w:pPr>
        <w:contextualSpacing/>
        <w:rPr>
          <w:b/>
          <w:sz w:val="28"/>
        </w:rPr>
      </w:pPr>
      <w:r w:rsidRPr="008E5B5D">
        <w:rPr>
          <w:b/>
          <w:sz w:val="28"/>
        </w:rPr>
        <w:t xml:space="preserve">Раздел 4. </w:t>
      </w:r>
      <w:r>
        <w:rPr>
          <w:b/>
          <w:sz w:val="28"/>
        </w:rPr>
        <w:t>Шахматные фигуры.</w:t>
      </w:r>
    </w:p>
    <w:p w14:paraId="78FE8370" w14:textId="77777777" w:rsidR="00BA1C27" w:rsidRDefault="00BA1C27" w:rsidP="00BA1C27">
      <w:pPr>
        <w:contextualSpacing/>
        <w:rPr>
          <w:iCs/>
          <w:sz w:val="28"/>
        </w:rPr>
      </w:pPr>
      <w:r w:rsidRPr="008E5B5D">
        <w:rPr>
          <w:i/>
          <w:sz w:val="28"/>
          <w:u w:val="single"/>
        </w:rPr>
        <w:t>Теория</w:t>
      </w:r>
      <w:r>
        <w:rPr>
          <w:i/>
          <w:sz w:val="28"/>
          <w:u w:val="single"/>
        </w:rPr>
        <w:t>.</w:t>
      </w:r>
      <w:r w:rsidRPr="00C74509">
        <w:rPr>
          <w:iCs/>
          <w:sz w:val="28"/>
        </w:rPr>
        <w:t xml:space="preserve"> Подробное изучение</w:t>
      </w:r>
      <w:r>
        <w:rPr>
          <w:iCs/>
          <w:sz w:val="28"/>
        </w:rPr>
        <w:t xml:space="preserve"> всех фигур. История названий отдельных фигур. Правила хода фигур: как ходят и бьют. Особенности, преимущества, возможности и значимость каждой фигуры.</w:t>
      </w:r>
    </w:p>
    <w:p w14:paraId="57054D75" w14:textId="77777777" w:rsidR="00BA1C27" w:rsidRPr="00C74509" w:rsidRDefault="00BA1C27" w:rsidP="00BA1C27">
      <w:pPr>
        <w:contextualSpacing/>
        <w:rPr>
          <w:b/>
          <w:iCs/>
          <w:sz w:val="28"/>
        </w:rPr>
      </w:pPr>
      <w:r w:rsidRPr="008E5B5D">
        <w:rPr>
          <w:i/>
          <w:color w:val="000000"/>
          <w:sz w:val="28"/>
          <w:u w:val="single"/>
          <w:shd w:val="clear" w:color="auto" w:fill="FFFFFF"/>
        </w:rPr>
        <w:t>Практика</w:t>
      </w:r>
      <w:r>
        <w:rPr>
          <w:i/>
          <w:color w:val="000000"/>
          <w:sz w:val="28"/>
          <w:u w:val="single"/>
          <w:shd w:val="clear" w:color="auto" w:fill="FFFFFF"/>
        </w:rPr>
        <w:t>.</w:t>
      </w:r>
      <w:r>
        <w:rPr>
          <w:iCs/>
          <w:color w:val="000000"/>
          <w:sz w:val="28"/>
          <w:shd w:val="clear" w:color="auto" w:fill="FFFFFF"/>
        </w:rPr>
        <w:t xml:space="preserve"> Учебная игра. Отработка ходов каждой фигуры. </w:t>
      </w:r>
    </w:p>
    <w:p w14:paraId="01795F65" w14:textId="77777777" w:rsidR="00BA1C27" w:rsidRPr="00C74509" w:rsidRDefault="00BA1C27" w:rsidP="00BA1C27">
      <w:pPr>
        <w:contextualSpacing/>
        <w:rPr>
          <w:b/>
          <w:sz w:val="28"/>
        </w:rPr>
      </w:pPr>
      <w:r w:rsidRPr="008E5B5D">
        <w:rPr>
          <w:b/>
          <w:sz w:val="28"/>
        </w:rPr>
        <w:t>Раздел 5. Дебют</w:t>
      </w:r>
      <w:r w:rsidRPr="008E5B5D">
        <w:rPr>
          <w:sz w:val="28"/>
        </w:rPr>
        <w:t>.</w:t>
      </w:r>
    </w:p>
    <w:p w14:paraId="284D49A9" w14:textId="77777777" w:rsidR="00BA1C27" w:rsidRPr="008E5B5D" w:rsidRDefault="00BA1C27" w:rsidP="00A37D65">
      <w:pPr>
        <w:contextualSpacing/>
        <w:jc w:val="both"/>
      </w:pPr>
      <w:r w:rsidRPr="008E5B5D">
        <w:rPr>
          <w:i/>
          <w:sz w:val="28"/>
          <w:u w:val="single"/>
        </w:rPr>
        <w:t>Теория.</w:t>
      </w:r>
      <w:r>
        <w:rPr>
          <w:i/>
          <w:sz w:val="28"/>
          <w:u w:val="single"/>
        </w:rPr>
        <w:t xml:space="preserve"> </w:t>
      </w:r>
      <w:r w:rsidRPr="008E5B5D">
        <w:rPr>
          <w:sz w:val="28"/>
        </w:rPr>
        <w:t xml:space="preserve">Основные дебютные принципы. План в шахматной игре. Правила и законы дебюта. Дебютные ошибки. </w:t>
      </w:r>
      <w:r>
        <w:rPr>
          <w:sz w:val="28"/>
        </w:rPr>
        <w:t>Основные принципы</w:t>
      </w:r>
      <w:r w:rsidRPr="008E5B5D">
        <w:rPr>
          <w:sz w:val="28"/>
        </w:rPr>
        <w:t xml:space="preserve"> ввод</w:t>
      </w:r>
      <w:r>
        <w:rPr>
          <w:sz w:val="28"/>
        </w:rPr>
        <w:t>а</w:t>
      </w:r>
      <w:r w:rsidRPr="008E5B5D">
        <w:rPr>
          <w:sz w:val="28"/>
        </w:rPr>
        <w:t xml:space="preserve"> в игру</w:t>
      </w:r>
      <w:r>
        <w:rPr>
          <w:sz w:val="28"/>
        </w:rPr>
        <w:t xml:space="preserve"> фигур с</w:t>
      </w:r>
      <w:r w:rsidRPr="008E5B5D">
        <w:rPr>
          <w:sz w:val="28"/>
        </w:rPr>
        <w:t xml:space="preserve"> </w:t>
      </w:r>
      <w:r w:rsidRPr="008E5B5D">
        <w:rPr>
          <w:sz w:val="28"/>
        </w:rPr>
        <w:lastRenderedPageBreak/>
        <w:t>оценкой результата. Игра на мат с первых ходов партии. Детский мат и защита от него.</w:t>
      </w:r>
    </w:p>
    <w:p w14:paraId="380F9311" w14:textId="77777777" w:rsidR="00BA1C27" w:rsidRPr="008E5B5D" w:rsidRDefault="00BA1C27" w:rsidP="00BA1C27">
      <w:pPr>
        <w:contextualSpacing/>
        <w:jc w:val="both"/>
      </w:pPr>
      <w:r w:rsidRPr="008E5B5D">
        <w:rPr>
          <w:i/>
          <w:sz w:val="28"/>
          <w:u w:val="single"/>
        </w:rPr>
        <w:t>Практика</w:t>
      </w:r>
      <w:r w:rsidRPr="008E5B5D">
        <w:rPr>
          <w:i/>
          <w:sz w:val="28"/>
        </w:rPr>
        <w:t xml:space="preserve">. </w:t>
      </w:r>
      <w:r w:rsidRPr="008E5B5D">
        <w:rPr>
          <w:sz w:val="28"/>
        </w:rPr>
        <w:t xml:space="preserve">Учебные  партии, анализ дебютов. </w:t>
      </w:r>
    </w:p>
    <w:p w14:paraId="4889BAC5" w14:textId="77777777" w:rsidR="00BA1C27" w:rsidRPr="008E5B5D" w:rsidRDefault="00BA1C27" w:rsidP="00BA1C27">
      <w:pPr>
        <w:contextualSpacing/>
        <w:jc w:val="both"/>
      </w:pPr>
      <w:r w:rsidRPr="008E5B5D">
        <w:rPr>
          <w:b/>
          <w:sz w:val="28"/>
        </w:rPr>
        <w:t xml:space="preserve">Раздел </w:t>
      </w:r>
      <w:r>
        <w:rPr>
          <w:b/>
          <w:sz w:val="28"/>
        </w:rPr>
        <w:t>6</w:t>
      </w:r>
      <w:r w:rsidRPr="008E5B5D">
        <w:rPr>
          <w:b/>
          <w:sz w:val="28"/>
        </w:rPr>
        <w:t>. Миттельшпиль.</w:t>
      </w:r>
    </w:p>
    <w:p w14:paraId="66CEF394" w14:textId="77777777" w:rsidR="00BA1C27" w:rsidRPr="008E5B5D" w:rsidRDefault="00BA1C27" w:rsidP="00BA1C27">
      <w:pPr>
        <w:contextualSpacing/>
        <w:jc w:val="both"/>
      </w:pPr>
      <w:r w:rsidRPr="008E5B5D">
        <w:rPr>
          <w:i/>
          <w:sz w:val="28"/>
          <w:u w:val="single"/>
        </w:rPr>
        <w:t>Теория.</w:t>
      </w:r>
      <w:r w:rsidRPr="003C254A">
        <w:rPr>
          <w:iCs/>
          <w:sz w:val="28"/>
        </w:rPr>
        <w:t xml:space="preserve"> </w:t>
      </w:r>
      <w:r w:rsidRPr="008E5B5D">
        <w:rPr>
          <w:sz w:val="28"/>
        </w:rPr>
        <w:t>Что такое миттельшпиль. Связь с дебютом.</w:t>
      </w:r>
      <w:r>
        <w:rPr>
          <w:sz w:val="28"/>
        </w:rPr>
        <w:t xml:space="preserve"> </w:t>
      </w:r>
      <w:r w:rsidRPr="008E5B5D">
        <w:rPr>
          <w:sz w:val="28"/>
        </w:rPr>
        <w:t>Виды преимуществ. Общие рекомендации об игре в середине шахматной партии. Понятие о стратегии и тактических приемах. Открытое нападение. Открытый шах.</w:t>
      </w:r>
    </w:p>
    <w:p w14:paraId="2C6350B4" w14:textId="77777777" w:rsidR="00BA1C27" w:rsidRDefault="00BA1C27" w:rsidP="00BA1C27">
      <w:pPr>
        <w:contextualSpacing/>
        <w:jc w:val="both"/>
        <w:rPr>
          <w:sz w:val="28"/>
        </w:rPr>
      </w:pPr>
      <w:r w:rsidRPr="008E5B5D">
        <w:rPr>
          <w:i/>
          <w:sz w:val="28"/>
          <w:u w:val="single"/>
        </w:rPr>
        <w:t>Практика.</w:t>
      </w:r>
      <w:r>
        <w:rPr>
          <w:i/>
          <w:sz w:val="28"/>
          <w:u w:val="single"/>
        </w:rPr>
        <w:t xml:space="preserve"> </w:t>
      </w:r>
      <w:r w:rsidRPr="008E5B5D">
        <w:rPr>
          <w:sz w:val="28"/>
        </w:rPr>
        <w:t>Учебная игра.</w:t>
      </w:r>
      <w:r>
        <w:rPr>
          <w:sz w:val="28"/>
        </w:rPr>
        <w:t xml:space="preserve"> </w:t>
      </w:r>
      <w:r w:rsidRPr="008E5B5D">
        <w:rPr>
          <w:sz w:val="28"/>
        </w:rPr>
        <w:t>Разбор сыгранных партий учащихся.</w:t>
      </w:r>
    </w:p>
    <w:p w14:paraId="791BDE5B" w14:textId="77777777" w:rsidR="00BA1C27" w:rsidRDefault="00BA1C27" w:rsidP="00BA1C27">
      <w:pPr>
        <w:contextualSpacing/>
        <w:jc w:val="both"/>
        <w:rPr>
          <w:b/>
          <w:sz w:val="28"/>
        </w:rPr>
      </w:pPr>
      <w:r w:rsidRPr="008E5B5D">
        <w:rPr>
          <w:b/>
          <w:sz w:val="28"/>
        </w:rPr>
        <w:t xml:space="preserve">Раздел </w:t>
      </w:r>
      <w:r>
        <w:rPr>
          <w:b/>
          <w:sz w:val="28"/>
        </w:rPr>
        <w:t>7</w:t>
      </w:r>
      <w:r w:rsidRPr="008E5B5D">
        <w:rPr>
          <w:b/>
          <w:sz w:val="28"/>
        </w:rPr>
        <w:t xml:space="preserve">. </w:t>
      </w:r>
      <w:r>
        <w:rPr>
          <w:b/>
          <w:sz w:val="28"/>
        </w:rPr>
        <w:t>Эндшпиль</w:t>
      </w:r>
    </w:p>
    <w:p w14:paraId="3D2E4883" w14:textId="77777777" w:rsidR="00BA1C27" w:rsidRDefault="00BA1C27" w:rsidP="00BA1C27">
      <w:pPr>
        <w:contextualSpacing/>
        <w:jc w:val="both"/>
        <w:rPr>
          <w:iCs/>
          <w:sz w:val="28"/>
        </w:rPr>
      </w:pPr>
      <w:r w:rsidRPr="008E5B5D">
        <w:rPr>
          <w:i/>
          <w:sz w:val="28"/>
          <w:u w:val="single"/>
        </w:rPr>
        <w:t>Теория</w:t>
      </w:r>
      <w:r>
        <w:rPr>
          <w:i/>
          <w:sz w:val="28"/>
          <w:u w:val="single"/>
        </w:rPr>
        <w:t>.</w:t>
      </w:r>
      <w:r>
        <w:rPr>
          <w:iCs/>
          <w:sz w:val="28"/>
        </w:rPr>
        <w:t xml:space="preserve"> Понятие и основная задача. Характерные особенности. Правила игры в эндшпиле. Изучение видов эндшпиля. Понятие и подробный разбор окончания игры: шах, мат, пат.</w:t>
      </w:r>
    </w:p>
    <w:p w14:paraId="33A0A262" w14:textId="77777777" w:rsidR="00BA1C27" w:rsidRPr="003C254A" w:rsidRDefault="00BA1C27" w:rsidP="00BA1C27">
      <w:pPr>
        <w:contextualSpacing/>
        <w:jc w:val="both"/>
        <w:rPr>
          <w:bCs/>
          <w:iCs/>
        </w:rPr>
      </w:pPr>
      <w:r w:rsidRPr="008E5B5D">
        <w:rPr>
          <w:i/>
          <w:sz w:val="28"/>
          <w:u w:val="single"/>
        </w:rPr>
        <w:t>Практика</w:t>
      </w:r>
      <w:r>
        <w:rPr>
          <w:i/>
          <w:sz w:val="28"/>
          <w:u w:val="single"/>
        </w:rPr>
        <w:t>.</w:t>
      </w:r>
      <w:r>
        <w:rPr>
          <w:iCs/>
          <w:sz w:val="28"/>
        </w:rPr>
        <w:t xml:space="preserve"> Учебная игра, анализ видов эндшпиля.</w:t>
      </w:r>
    </w:p>
    <w:p w14:paraId="34824672" w14:textId="77777777" w:rsidR="00BA1C27" w:rsidRPr="008E5B5D" w:rsidRDefault="00BA1C27" w:rsidP="00BA1C27">
      <w:pPr>
        <w:contextualSpacing/>
        <w:jc w:val="both"/>
      </w:pPr>
      <w:r w:rsidRPr="008E5B5D">
        <w:rPr>
          <w:b/>
          <w:sz w:val="28"/>
        </w:rPr>
        <w:t xml:space="preserve">Раздел </w:t>
      </w:r>
      <w:r>
        <w:rPr>
          <w:b/>
          <w:sz w:val="28"/>
        </w:rPr>
        <w:t>8</w:t>
      </w:r>
      <w:r w:rsidRPr="008E5B5D">
        <w:rPr>
          <w:b/>
          <w:sz w:val="28"/>
        </w:rPr>
        <w:t>. Запись шахматной партии.</w:t>
      </w:r>
    </w:p>
    <w:p w14:paraId="04D549C7" w14:textId="77777777" w:rsidR="00BA1C27" w:rsidRPr="008E5B5D" w:rsidRDefault="00BA1C27" w:rsidP="00BA1C27">
      <w:pPr>
        <w:contextualSpacing/>
        <w:jc w:val="both"/>
      </w:pPr>
      <w:r w:rsidRPr="008E5B5D">
        <w:rPr>
          <w:i/>
          <w:sz w:val="28"/>
          <w:u w:val="single"/>
          <w:shd w:val="clear" w:color="auto" w:fill="FFFFFF"/>
        </w:rPr>
        <w:t>Теория</w:t>
      </w:r>
      <w:r w:rsidRPr="008E5B5D">
        <w:rPr>
          <w:sz w:val="28"/>
          <w:u w:val="single"/>
          <w:shd w:val="clear" w:color="auto" w:fill="FFFFFF"/>
        </w:rPr>
        <w:t>.</w:t>
      </w:r>
      <w:r w:rsidRPr="00E43E18">
        <w:rPr>
          <w:sz w:val="28"/>
          <w:shd w:val="clear" w:color="auto" w:fill="FFFFFF"/>
        </w:rPr>
        <w:t xml:space="preserve"> </w:t>
      </w:r>
      <w:r w:rsidRPr="008E5B5D">
        <w:rPr>
          <w:sz w:val="28"/>
          <w:shd w:val="clear" w:color="auto" w:fill="FFFFFF"/>
        </w:rPr>
        <w:t>Как и для чего нужно записывать шахматную партию. Правила шахматного этикета. Правильное ведение записи шахматной партии.</w:t>
      </w:r>
    </w:p>
    <w:p w14:paraId="057BF9EA" w14:textId="77777777" w:rsidR="00BA1C27" w:rsidRPr="008E5B5D" w:rsidRDefault="00BA1C27" w:rsidP="00BA1C27">
      <w:pPr>
        <w:contextualSpacing/>
        <w:jc w:val="both"/>
      </w:pPr>
      <w:r w:rsidRPr="008E5B5D">
        <w:rPr>
          <w:i/>
          <w:sz w:val="28"/>
          <w:u w:val="single"/>
          <w:shd w:val="clear" w:color="auto" w:fill="FFFFFF"/>
        </w:rPr>
        <w:t>Практика.</w:t>
      </w:r>
      <w:r>
        <w:rPr>
          <w:iCs/>
          <w:sz w:val="28"/>
          <w:shd w:val="clear" w:color="auto" w:fill="FFFFFF"/>
        </w:rPr>
        <w:t xml:space="preserve"> </w:t>
      </w:r>
      <w:r w:rsidRPr="008E5B5D">
        <w:rPr>
          <w:sz w:val="28"/>
        </w:rPr>
        <w:t xml:space="preserve">Учебная игра. </w:t>
      </w:r>
      <w:r w:rsidRPr="008E5B5D">
        <w:rPr>
          <w:sz w:val="28"/>
          <w:shd w:val="clear" w:color="auto" w:fill="FFFFFF"/>
        </w:rPr>
        <w:t>Турнирная шахматная партия под запись.</w:t>
      </w:r>
    </w:p>
    <w:p w14:paraId="002F3657" w14:textId="77777777" w:rsidR="00BA1C27" w:rsidRPr="008E5B5D" w:rsidRDefault="00BA1C27" w:rsidP="00BA1C27">
      <w:pPr>
        <w:contextualSpacing/>
        <w:jc w:val="both"/>
      </w:pPr>
      <w:r w:rsidRPr="008E5B5D">
        <w:rPr>
          <w:b/>
          <w:sz w:val="28"/>
        </w:rPr>
        <w:t xml:space="preserve">Раздел </w:t>
      </w:r>
      <w:r>
        <w:rPr>
          <w:b/>
          <w:sz w:val="28"/>
        </w:rPr>
        <w:t>9</w:t>
      </w:r>
      <w:r w:rsidRPr="008E5B5D">
        <w:rPr>
          <w:b/>
          <w:sz w:val="28"/>
        </w:rPr>
        <w:t>. Итоговая аттестация</w:t>
      </w:r>
    </w:p>
    <w:p w14:paraId="2E446127" w14:textId="77777777" w:rsidR="00BA1C27" w:rsidRDefault="00BA1C27" w:rsidP="00BA1C27">
      <w:pPr>
        <w:contextualSpacing/>
        <w:jc w:val="both"/>
        <w:rPr>
          <w:sz w:val="28"/>
        </w:rPr>
      </w:pPr>
      <w:r w:rsidRPr="008E5B5D">
        <w:rPr>
          <w:i/>
          <w:sz w:val="28"/>
          <w:u w:val="single"/>
          <w:shd w:val="clear" w:color="auto" w:fill="FFFFFF"/>
        </w:rPr>
        <w:t>Практика</w:t>
      </w:r>
      <w:r w:rsidRPr="003C254A">
        <w:rPr>
          <w:iCs/>
          <w:sz w:val="28"/>
          <w:shd w:val="clear" w:color="auto" w:fill="FFFFFF"/>
        </w:rPr>
        <w:t>.</w:t>
      </w:r>
      <w:r>
        <w:rPr>
          <w:i/>
          <w:sz w:val="28"/>
          <w:u w:val="single"/>
          <w:shd w:val="clear" w:color="auto" w:fill="FFFFFF"/>
        </w:rPr>
        <w:t xml:space="preserve"> </w:t>
      </w:r>
      <w:r w:rsidRPr="008E5B5D">
        <w:rPr>
          <w:sz w:val="28"/>
        </w:rPr>
        <w:t>Итогов</w:t>
      </w:r>
      <w:r>
        <w:rPr>
          <w:sz w:val="28"/>
        </w:rPr>
        <w:t>ое</w:t>
      </w:r>
      <w:r w:rsidRPr="008E5B5D">
        <w:rPr>
          <w:sz w:val="28"/>
        </w:rPr>
        <w:t xml:space="preserve"> тест</w:t>
      </w:r>
      <w:r>
        <w:rPr>
          <w:sz w:val="28"/>
        </w:rPr>
        <w:t>ирование</w:t>
      </w:r>
      <w:r w:rsidRPr="008E5B5D">
        <w:rPr>
          <w:sz w:val="28"/>
        </w:rPr>
        <w:t>. Подведение итогов. Награждение.</w:t>
      </w:r>
    </w:p>
    <w:p w14:paraId="104FDBD4" w14:textId="77777777" w:rsidR="00BA1C27" w:rsidRPr="00A37D65" w:rsidRDefault="00BA1C27" w:rsidP="00BA1C27">
      <w:pPr>
        <w:rPr>
          <w:b/>
          <w:color w:val="000000"/>
        </w:rPr>
      </w:pPr>
    </w:p>
    <w:p w14:paraId="62B120E4" w14:textId="77777777" w:rsidR="00BA1C27" w:rsidRPr="00E43E18" w:rsidRDefault="00BA1C27" w:rsidP="00BA1C27">
      <w:pPr>
        <w:jc w:val="center"/>
      </w:pPr>
      <w:r>
        <w:rPr>
          <w:b/>
          <w:color w:val="000000"/>
          <w:sz w:val="28"/>
        </w:rPr>
        <w:t xml:space="preserve">6. </w:t>
      </w:r>
      <w:r w:rsidRPr="00E43E18">
        <w:rPr>
          <w:b/>
          <w:color w:val="000000"/>
          <w:sz w:val="28"/>
        </w:rPr>
        <w:t>КАЛЕНДАРНО-УЧЕБНЫЙ ГРАФИК</w:t>
      </w:r>
    </w:p>
    <w:p w14:paraId="4047B29B" w14:textId="77777777" w:rsidR="00BA1C27" w:rsidRPr="008E5B5D" w:rsidRDefault="00BA1C27" w:rsidP="00BA1C27">
      <w:pPr>
        <w:contextualSpacing/>
      </w:pPr>
    </w:p>
    <w:tbl>
      <w:tblPr>
        <w:tblW w:w="9539" w:type="dxa"/>
        <w:tblLayout w:type="fixed"/>
        <w:tblCellMar>
          <w:left w:w="10" w:type="dxa"/>
          <w:right w:w="10" w:type="dxa"/>
        </w:tblCellMar>
        <w:tblLook w:val="04A0" w:firstRow="1" w:lastRow="0" w:firstColumn="1" w:lastColumn="0" w:noHBand="0" w:noVBand="1"/>
      </w:tblPr>
      <w:tblGrid>
        <w:gridCol w:w="4319"/>
        <w:gridCol w:w="5220"/>
      </w:tblGrid>
      <w:tr w:rsidR="00BA1C27" w:rsidRPr="008E5B5D" w14:paraId="329C50A8" w14:textId="77777777" w:rsidTr="00702975">
        <w:trPr>
          <w:trHeight w:val="454"/>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99BADBE" w14:textId="77777777" w:rsidR="00BA1C27" w:rsidRPr="008E5B5D" w:rsidRDefault="00BA1C27" w:rsidP="00702975">
            <w:pPr>
              <w:contextualSpacing/>
            </w:pPr>
            <w:r w:rsidRPr="008E5B5D">
              <w:rPr>
                <w:rFonts w:eastAsia="Segoe UI Symbol"/>
                <w:b/>
                <w:sz w:val="28"/>
              </w:rPr>
              <w:t>№</w:t>
            </w:r>
            <w:r w:rsidRPr="008E5B5D">
              <w:rPr>
                <w:b/>
                <w:sz w:val="28"/>
              </w:rPr>
              <w:t xml:space="preserve"> группы</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46505CE" w14:textId="30CC43A0" w:rsidR="00BA1C27" w:rsidRPr="008E5B5D" w:rsidRDefault="00BA1C27" w:rsidP="00702975">
            <w:pPr>
              <w:contextualSpacing/>
            </w:pPr>
            <w:r w:rsidRPr="008E5B5D">
              <w:rPr>
                <w:sz w:val="28"/>
              </w:rPr>
              <w:t>1 группа</w:t>
            </w:r>
            <w:r>
              <w:rPr>
                <w:sz w:val="28"/>
              </w:rPr>
              <w:t>, 2 группа</w:t>
            </w:r>
            <w:r w:rsidR="004368FD">
              <w:rPr>
                <w:sz w:val="28"/>
              </w:rPr>
              <w:t>, 3 группа, 4 группа</w:t>
            </w:r>
          </w:p>
        </w:tc>
      </w:tr>
      <w:tr w:rsidR="00BA1C27" w:rsidRPr="008E5B5D" w14:paraId="6687A9AC" w14:textId="77777777" w:rsidTr="00702975">
        <w:trPr>
          <w:trHeight w:val="723"/>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31CF05F0" w14:textId="77777777" w:rsidR="00BA1C27" w:rsidRPr="008E5B5D" w:rsidRDefault="00BA1C27" w:rsidP="00702975">
            <w:pPr>
              <w:contextualSpacing/>
            </w:pPr>
            <w:r w:rsidRPr="008E5B5D">
              <w:rPr>
                <w:b/>
                <w:sz w:val="28"/>
              </w:rPr>
              <w:t>Начало учебного года</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E2397E9" w14:textId="77777777" w:rsidR="00BA1C27" w:rsidRPr="008E5B5D" w:rsidRDefault="00BA1C27" w:rsidP="00702975">
            <w:pPr>
              <w:contextualSpacing/>
            </w:pPr>
            <w:r>
              <w:rPr>
                <w:sz w:val="28"/>
              </w:rPr>
              <w:t>01.09.2024г.</w:t>
            </w:r>
          </w:p>
        </w:tc>
      </w:tr>
      <w:tr w:rsidR="00BA1C27" w:rsidRPr="008E5B5D" w14:paraId="3D713EA4" w14:textId="77777777" w:rsidTr="00702975">
        <w:trPr>
          <w:trHeight w:val="723"/>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D851834" w14:textId="77777777" w:rsidR="00BA1C27" w:rsidRPr="008E5B5D" w:rsidRDefault="00BA1C27" w:rsidP="00702975">
            <w:pPr>
              <w:contextualSpacing/>
            </w:pPr>
            <w:r w:rsidRPr="008E5B5D">
              <w:rPr>
                <w:b/>
                <w:sz w:val="28"/>
              </w:rPr>
              <w:t>Окончание учебного года</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5FE723B" w14:textId="77777777" w:rsidR="00BA1C27" w:rsidRPr="006B2B70" w:rsidRDefault="00BA1C27" w:rsidP="00702975">
            <w:pPr>
              <w:contextualSpacing/>
            </w:pPr>
            <w:r>
              <w:rPr>
                <w:sz w:val="28"/>
              </w:rPr>
              <w:t>31.05.2025г.</w:t>
            </w:r>
          </w:p>
        </w:tc>
      </w:tr>
      <w:tr w:rsidR="00BA1C27" w:rsidRPr="008E5B5D" w14:paraId="2C5DBD91" w14:textId="77777777" w:rsidTr="00702975">
        <w:trPr>
          <w:trHeight w:val="723"/>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3C7CE123" w14:textId="77777777" w:rsidR="00BA1C27" w:rsidRPr="008E5B5D" w:rsidRDefault="00BA1C27" w:rsidP="00702975">
            <w:pPr>
              <w:contextualSpacing/>
            </w:pPr>
            <w:r w:rsidRPr="008E5B5D">
              <w:rPr>
                <w:b/>
                <w:sz w:val="28"/>
              </w:rPr>
              <w:t>Количество учебных недель</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DD5C11A" w14:textId="77777777" w:rsidR="00BA1C27" w:rsidRPr="008E5B5D" w:rsidRDefault="00BA1C27" w:rsidP="00702975">
            <w:pPr>
              <w:contextualSpacing/>
            </w:pPr>
            <w:r>
              <w:rPr>
                <w:sz w:val="28"/>
              </w:rPr>
              <w:t>36</w:t>
            </w:r>
          </w:p>
        </w:tc>
      </w:tr>
      <w:tr w:rsidR="00BA1C27" w:rsidRPr="008E5B5D" w14:paraId="3C0E1DE4" w14:textId="77777777" w:rsidTr="00702975">
        <w:trPr>
          <w:trHeight w:val="723"/>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33E2338" w14:textId="77777777" w:rsidR="00BA1C27" w:rsidRPr="008E5B5D" w:rsidRDefault="00BA1C27" w:rsidP="00702975">
            <w:pPr>
              <w:contextualSpacing/>
            </w:pPr>
            <w:r w:rsidRPr="008E5B5D">
              <w:rPr>
                <w:b/>
                <w:sz w:val="28"/>
              </w:rPr>
              <w:t>Количество учебных часов</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1D9D005" w14:textId="77777777" w:rsidR="00BA1C27" w:rsidRPr="008E5B5D" w:rsidRDefault="00BA1C27" w:rsidP="00702975">
            <w:pPr>
              <w:contextualSpacing/>
            </w:pPr>
            <w:r>
              <w:rPr>
                <w:sz w:val="28"/>
              </w:rPr>
              <w:t>144</w:t>
            </w:r>
            <w:r w:rsidRPr="008E5B5D">
              <w:rPr>
                <w:sz w:val="28"/>
              </w:rPr>
              <w:t xml:space="preserve"> часа</w:t>
            </w:r>
          </w:p>
        </w:tc>
      </w:tr>
      <w:tr w:rsidR="00BA1C27" w:rsidRPr="008E5B5D" w14:paraId="42AA1C0C" w14:textId="77777777" w:rsidTr="00702975">
        <w:trPr>
          <w:trHeight w:val="723"/>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49D9803" w14:textId="77777777" w:rsidR="00BA1C27" w:rsidRPr="008E5B5D" w:rsidRDefault="00BA1C27" w:rsidP="00702975">
            <w:pPr>
              <w:contextualSpacing/>
            </w:pPr>
            <w:r w:rsidRPr="008E5B5D">
              <w:rPr>
                <w:b/>
                <w:sz w:val="28"/>
              </w:rPr>
              <w:t>Сроки каникул</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83808DD" w14:textId="57E47258" w:rsidR="004368FD" w:rsidRDefault="004368FD" w:rsidP="00702975">
            <w:pPr>
              <w:contextualSpacing/>
              <w:rPr>
                <w:sz w:val="28"/>
              </w:rPr>
            </w:pPr>
            <w:r>
              <w:rPr>
                <w:sz w:val="28"/>
              </w:rPr>
              <w:t>26.10.2024г.-04.11.2024г.</w:t>
            </w:r>
          </w:p>
          <w:p w14:paraId="4BFC665B" w14:textId="77777777" w:rsidR="00BA1C27" w:rsidRDefault="004368FD" w:rsidP="00702975">
            <w:pPr>
              <w:contextualSpacing/>
              <w:rPr>
                <w:sz w:val="28"/>
              </w:rPr>
            </w:pPr>
            <w:r>
              <w:rPr>
                <w:sz w:val="28"/>
              </w:rPr>
              <w:t>28.12.2024г.-08.01.2025г.</w:t>
            </w:r>
          </w:p>
          <w:p w14:paraId="2CDD58F3" w14:textId="719A23D1" w:rsidR="004368FD" w:rsidRPr="004368FD" w:rsidRDefault="004368FD" w:rsidP="00702975">
            <w:pPr>
              <w:contextualSpacing/>
              <w:rPr>
                <w:sz w:val="28"/>
              </w:rPr>
            </w:pPr>
            <w:r>
              <w:rPr>
                <w:sz w:val="28"/>
              </w:rPr>
              <w:t>29.03.2025г.-06.04.2025г.</w:t>
            </w:r>
          </w:p>
        </w:tc>
      </w:tr>
      <w:tr w:rsidR="00BA1C27" w:rsidRPr="008E5B5D" w14:paraId="0887C8D3" w14:textId="77777777" w:rsidTr="00702975">
        <w:trPr>
          <w:trHeight w:val="1002"/>
        </w:trPr>
        <w:tc>
          <w:tcPr>
            <w:tcW w:w="431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302D3ED" w14:textId="77777777" w:rsidR="00BA1C27" w:rsidRPr="006B2B70" w:rsidRDefault="00BA1C27" w:rsidP="00702975">
            <w:pPr>
              <w:contextualSpacing/>
            </w:pPr>
            <w:r w:rsidRPr="006B2B70">
              <w:rPr>
                <w:b/>
                <w:sz w:val="28"/>
              </w:rPr>
              <w:t xml:space="preserve">Сроки проведения контроля процедур </w:t>
            </w:r>
          </w:p>
        </w:tc>
        <w:tc>
          <w:tcPr>
            <w:tcW w:w="5220"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E88DD39" w14:textId="77777777" w:rsidR="00BA1C27" w:rsidRPr="006B2B70" w:rsidRDefault="00BA1C27" w:rsidP="00702975">
            <w:pPr>
              <w:contextualSpacing/>
            </w:pPr>
            <w:r w:rsidRPr="006B2B70">
              <w:rPr>
                <w:sz w:val="28"/>
              </w:rPr>
              <w:t>Итоговая аттестация</w:t>
            </w:r>
          </w:p>
          <w:p w14:paraId="139BC168" w14:textId="77777777" w:rsidR="00BA1C27" w:rsidRPr="006B2B70" w:rsidRDefault="00BA1C27" w:rsidP="00702975">
            <w:pPr>
              <w:contextualSpacing/>
              <w:rPr>
                <w:sz w:val="28"/>
              </w:rPr>
            </w:pPr>
            <w:r w:rsidRPr="006B2B70">
              <w:rPr>
                <w:sz w:val="28"/>
              </w:rPr>
              <w:t>последняя неделя обучения по программе</w:t>
            </w:r>
          </w:p>
          <w:p w14:paraId="59576342" w14:textId="77777777" w:rsidR="00BA1C27" w:rsidRPr="006B2B70" w:rsidRDefault="00BA1C27" w:rsidP="00702975">
            <w:pPr>
              <w:contextualSpacing/>
            </w:pPr>
          </w:p>
        </w:tc>
      </w:tr>
    </w:tbl>
    <w:p w14:paraId="3E94F70A" w14:textId="77777777" w:rsidR="00520723" w:rsidRPr="008E5B5D" w:rsidRDefault="00520723" w:rsidP="00BA1C27">
      <w:pPr>
        <w:contextualSpacing/>
      </w:pPr>
    </w:p>
    <w:p w14:paraId="353FA3D9" w14:textId="1A6CF0D9" w:rsidR="00BA1C27" w:rsidRPr="00E23E54" w:rsidRDefault="00BA1C27" w:rsidP="00520723">
      <w:pPr>
        <w:contextualSpacing/>
        <w:jc w:val="center"/>
        <w:rPr>
          <w:b/>
          <w:color w:val="000000"/>
          <w:sz w:val="28"/>
        </w:rPr>
      </w:pPr>
      <w:r>
        <w:rPr>
          <w:b/>
          <w:color w:val="000000"/>
          <w:sz w:val="28"/>
        </w:rPr>
        <w:t>7</w:t>
      </w:r>
      <w:r w:rsidRPr="008E5B5D">
        <w:rPr>
          <w:b/>
          <w:color w:val="000000"/>
          <w:sz w:val="28"/>
        </w:rPr>
        <w:t>. ФОРМЫ АТТЕСТАЦИИ</w:t>
      </w:r>
      <w:r>
        <w:rPr>
          <w:b/>
          <w:color w:val="000000"/>
          <w:sz w:val="28"/>
        </w:rPr>
        <w:t xml:space="preserve"> (КОНТРОЛЯ)</w:t>
      </w:r>
    </w:p>
    <w:p w14:paraId="6F62FB4A" w14:textId="77777777" w:rsidR="00BA1C27" w:rsidRPr="00520723" w:rsidRDefault="00BA1C27" w:rsidP="00520723">
      <w:pPr>
        <w:contextualSpacing/>
        <w:jc w:val="center"/>
        <w:rPr>
          <w:b/>
          <w:color w:val="000000"/>
        </w:rPr>
      </w:pPr>
    </w:p>
    <w:p w14:paraId="657D9E83" w14:textId="77777777" w:rsidR="00BA1C27" w:rsidRPr="008E5B5D" w:rsidRDefault="00BA1C27" w:rsidP="00520723">
      <w:pPr>
        <w:ind w:firstLine="708"/>
        <w:contextualSpacing/>
      </w:pPr>
      <w:r w:rsidRPr="008E5B5D">
        <w:rPr>
          <w:sz w:val="28"/>
        </w:rPr>
        <w:t xml:space="preserve">Организация аттестации обучающихся в объединении производится на основании Положения об аттестации обучающихся в МБУ ДО </w:t>
      </w:r>
      <w:r>
        <w:rPr>
          <w:sz w:val="28"/>
        </w:rPr>
        <w:t>«</w:t>
      </w:r>
      <w:r w:rsidRPr="008E5B5D">
        <w:rPr>
          <w:sz w:val="28"/>
        </w:rPr>
        <w:t>ЦД(Ю)ТТ</w:t>
      </w:r>
      <w:r>
        <w:rPr>
          <w:sz w:val="28"/>
        </w:rPr>
        <w:t xml:space="preserve"> </w:t>
      </w:r>
      <w:r w:rsidRPr="008E5B5D">
        <w:rPr>
          <w:rFonts w:eastAsia="Segoe UI Symbol"/>
          <w:sz w:val="28"/>
        </w:rPr>
        <w:t>№</w:t>
      </w:r>
      <w:r w:rsidRPr="008E5B5D">
        <w:rPr>
          <w:sz w:val="28"/>
        </w:rPr>
        <w:t>2</w:t>
      </w:r>
      <w:r>
        <w:rPr>
          <w:sz w:val="28"/>
        </w:rPr>
        <w:t>»</w:t>
      </w:r>
      <w:r w:rsidRPr="008E5B5D">
        <w:rPr>
          <w:sz w:val="28"/>
        </w:rPr>
        <w:t>.</w:t>
      </w:r>
    </w:p>
    <w:p w14:paraId="1F36E9E6" w14:textId="77777777" w:rsidR="00BA1C27" w:rsidRPr="008E5B5D" w:rsidRDefault="00BA1C27" w:rsidP="00BA1C27">
      <w:pPr>
        <w:ind w:firstLine="709"/>
        <w:contextualSpacing/>
        <w:jc w:val="both"/>
      </w:pPr>
      <w:r w:rsidRPr="008E5B5D">
        <w:rPr>
          <w:color w:val="000000"/>
          <w:sz w:val="28"/>
        </w:rPr>
        <w:t xml:space="preserve">Для оценки эффективности работы по программе используются методы </w:t>
      </w:r>
      <w:r w:rsidRPr="008E5B5D">
        <w:rPr>
          <w:color w:val="000000"/>
          <w:sz w:val="28"/>
        </w:rPr>
        <w:lastRenderedPageBreak/>
        <w:t>устного, письменного, практического контроля и самоконтроля:</w:t>
      </w:r>
    </w:p>
    <w:p w14:paraId="18B7DC06" w14:textId="77777777" w:rsidR="00BA1C27" w:rsidRPr="008E5B5D" w:rsidRDefault="00BA1C27" w:rsidP="00BA1C27">
      <w:pPr>
        <w:tabs>
          <w:tab w:val="left" w:pos="66"/>
        </w:tabs>
        <w:contextualSpacing/>
        <w:jc w:val="both"/>
      </w:pPr>
      <w:r w:rsidRPr="008E5B5D">
        <w:rPr>
          <w:i/>
          <w:color w:val="000000"/>
          <w:sz w:val="28"/>
        </w:rPr>
        <w:t>- Входной контроль</w:t>
      </w:r>
      <w:r w:rsidRPr="008E5B5D">
        <w:rPr>
          <w:color w:val="000000"/>
          <w:sz w:val="28"/>
        </w:rPr>
        <w:t xml:space="preserve"> – проведение бесед с учащимися с целью выявления подготовленности к выполнению заданий (опросы, беседы, тесты).</w:t>
      </w:r>
    </w:p>
    <w:p w14:paraId="60807FE2" w14:textId="77777777" w:rsidR="00BA1C27" w:rsidRPr="008E5B5D" w:rsidRDefault="00BA1C27" w:rsidP="00BA1C27">
      <w:pPr>
        <w:tabs>
          <w:tab w:val="left" w:pos="66"/>
        </w:tabs>
        <w:contextualSpacing/>
        <w:jc w:val="both"/>
      </w:pPr>
      <w:r w:rsidRPr="008E5B5D">
        <w:rPr>
          <w:i/>
          <w:color w:val="000000"/>
          <w:sz w:val="28"/>
        </w:rPr>
        <w:t xml:space="preserve">- Текущий контроль </w:t>
      </w:r>
      <w:r w:rsidRPr="008E5B5D">
        <w:rPr>
          <w:color w:val="000000"/>
          <w:sz w:val="28"/>
        </w:rPr>
        <w:t xml:space="preserve">– проверка усвоения и оценка результатов каждого занятия. Беседы в форме </w:t>
      </w:r>
      <w:r>
        <w:rPr>
          <w:color w:val="000000"/>
          <w:sz w:val="28"/>
        </w:rPr>
        <w:t>«</w:t>
      </w:r>
      <w:r w:rsidRPr="008E5B5D">
        <w:rPr>
          <w:color w:val="000000"/>
          <w:sz w:val="28"/>
        </w:rPr>
        <w:t>вопрос – ответ</w:t>
      </w:r>
      <w:r>
        <w:rPr>
          <w:color w:val="000000"/>
          <w:sz w:val="28"/>
        </w:rPr>
        <w:t>»</w:t>
      </w:r>
      <w:r w:rsidRPr="008E5B5D">
        <w:rPr>
          <w:color w:val="000000"/>
          <w:sz w:val="28"/>
        </w:rPr>
        <w:t>, самостоятельная практическая</w:t>
      </w:r>
      <w:r>
        <w:rPr>
          <w:color w:val="000000"/>
          <w:sz w:val="28"/>
        </w:rPr>
        <w:t xml:space="preserve"> работа, наблюдение, </w:t>
      </w:r>
      <w:r w:rsidRPr="008E5B5D">
        <w:rPr>
          <w:color w:val="000000"/>
          <w:sz w:val="28"/>
        </w:rPr>
        <w:t>упражнения.</w:t>
      </w:r>
    </w:p>
    <w:p w14:paraId="3CB6F9A9" w14:textId="77777777" w:rsidR="00BA1C27" w:rsidRPr="008E5B5D" w:rsidRDefault="00BA1C27" w:rsidP="00BA1C27">
      <w:pPr>
        <w:contextualSpacing/>
        <w:jc w:val="both"/>
      </w:pPr>
      <w:r w:rsidRPr="008E5B5D">
        <w:rPr>
          <w:i/>
          <w:color w:val="000000"/>
          <w:sz w:val="28"/>
        </w:rPr>
        <w:t xml:space="preserve">- Тематический контроль – </w:t>
      </w:r>
      <w:r w:rsidRPr="008E5B5D">
        <w:rPr>
          <w:color w:val="000000"/>
          <w:sz w:val="28"/>
        </w:rPr>
        <w:t>проверка уровня освоения программного материала по окончании изучения раздела или темы образовательной программы, проводитс</w:t>
      </w:r>
      <w:r>
        <w:rPr>
          <w:color w:val="000000"/>
          <w:sz w:val="28"/>
        </w:rPr>
        <w:t>я в форме теста, игры, турнира.</w:t>
      </w:r>
    </w:p>
    <w:p w14:paraId="5294AC33" w14:textId="77777777" w:rsidR="00BA1C27" w:rsidRPr="008E5B5D" w:rsidRDefault="00BA1C27" w:rsidP="00BA1C27">
      <w:pPr>
        <w:contextualSpacing/>
        <w:jc w:val="both"/>
      </w:pPr>
      <w:r w:rsidRPr="008E5B5D">
        <w:rPr>
          <w:i/>
          <w:color w:val="000000"/>
          <w:sz w:val="28"/>
        </w:rPr>
        <w:t>- Итоговый контроль</w:t>
      </w:r>
      <w:r w:rsidRPr="008E5B5D">
        <w:rPr>
          <w:color w:val="000000"/>
          <w:sz w:val="28"/>
        </w:rPr>
        <w:t xml:space="preserve"> - итоговое тестирование за весь период обучения. Результативность и практическая значимость определяются уровнем усвоения данной программы, качеством контрольных испытаний.</w:t>
      </w:r>
    </w:p>
    <w:p w14:paraId="2C9EF845" w14:textId="77777777" w:rsidR="00BA1C27" w:rsidRPr="008E5B5D" w:rsidRDefault="00BA1C27" w:rsidP="00BA1C27">
      <w:pPr>
        <w:contextualSpacing/>
        <w:jc w:val="both"/>
      </w:pPr>
    </w:p>
    <w:tbl>
      <w:tblPr>
        <w:tblW w:w="9627" w:type="dxa"/>
        <w:tblLayout w:type="fixed"/>
        <w:tblCellMar>
          <w:left w:w="10" w:type="dxa"/>
          <w:right w:w="10" w:type="dxa"/>
        </w:tblCellMar>
        <w:tblLook w:val="04A0" w:firstRow="1" w:lastRow="0" w:firstColumn="1" w:lastColumn="0" w:noHBand="0" w:noVBand="1"/>
      </w:tblPr>
      <w:tblGrid>
        <w:gridCol w:w="2546"/>
        <w:gridCol w:w="7081"/>
      </w:tblGrid>
      <w:tr w:rsidR="00BA1C27" w:rsidRPr="008E5B5D" w14:paraId="5002C9C2" w14:textId="77777777" w:rsidTr="00702975">
        <w:trPr>
          <w:trHeight w:val="431"/>
        </w:trPr>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9A73D70" w14:textId="77777777" w:rsidR="00BA1C27" w:rsidRPr="008E5B5D" w:rsidRDefault="00BA1C27" w:rsidP="00702975">
            <w:pPr>
              <w:contextualSpacing/>
              <w:jc w:val="center"/>
            </w:pPr>
            <w:r w:rsidRPr="008E5B5D">
              <w:rPr>
                <w:i/>
                <w:sz w:val="28"/>
              </w:rPr>
              <w:t>Вид контроля</w:t>
            </w:r>
          </w:p>
        </w:tc>
        <w:tc>
          <w:tcPr>
            <w:tcW w:w="708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FECF1BD" w14:textId="77777777" w:rsidR="00BA1C27" w:rsidRPr="008E5B5D" w:rsidRDefault="00BA1C27" w:rsidP="00702975">
            <w:pPr>
              <w:contextualSpacing/>
              <w:jc w:val="center"/>
            </w:pPr>
            <w:r w:rsidRPr="008E5B5D">
              <w:rPr>
                <w:i/>
                <w:sz w:val="28"/>
              </w:rPr>
              <w:t>Форма проведения контроля</w:t>
            </w:r>
          </w:p>
        </w:tc>
      </w:tr>
      <w:tr w:rsidR="00BA1C27" w:rsidRPr="008E5B5D" w14:paraId="1986CF46" w14:textId="77777777" w:rsidTr="00702975">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602F91C" w14:textId="77777777" w:rsidR="00BA1C27" w:rsidRPr="008E5B5D" w:rsidRDefault="00BA1C27" w:rsidP="00702975">
            <w:pPr>
              <w:contextualSpacing/>
            </w:pPr>
            <w:r w:rsidRPr="008E5B5D">
              <w:rPr>
                <w:sz w:val="28"/>
              </w:rPr>
              <w:t>Для текущей и тематической аттестации:</w:t>
            </w:r>
          </w:p>
          <w:p w14:paraId="0B1B74A7" w14:textId="77777777" w:rsidR="00BA1C27" w:rsidRPr="008E5B5D" w:rsidRDefault="00BA1C27" w:rsidP="00702975">
            <w:pPr>
              <w:contextualSpacing/>
              <w:jc w:val="both"/>
            </w:pPr>
          </w:p>
        </w:tc>
        <w:tc>
          <w:tcPr>
            <w:tcW w:w="708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3756D71A" w14:textId="77777777" w:rsidR="00BA1C27" w:rsidRPr="008E5B5D" w:rsidRDefault="00BA1C27" w:rsidP="00702975">
            <w:pPr>
              <w:tabs>
                <w:tab w:val="left" w:pos="284"/>
              </w:tabs>
              <w:contextualSpacing/>
              <w:jc w:val="both"/>
            </w:pPr>
            <w:r w:rsidRPr="008E5B5D">
              <w:rPr>
                <w:sz w:val="28"/>
              </w:rPr>
              <w:t>собеседование, опрос, тестирование, контрольные занятия, практические работы, коллек</w:t>
            </w:r>
            <w:r>
              <w:rPr>
                <w:sz w:val="28"/>
              </w:rPr>
              <w:t xml:space="preserve">тивный анализ работ, самоанализ, </w:t>
            </w:r>
            <w:r w:rsidRPr="008E5B5D">
              <w:rPr>
                <w:sz w:val="28"/>
              </w:rPr>
              <w:t>тестовые практические и теоретические тематические задания</w:t>
            </w:r>
            <w:r>
              <w:rPr>
                <w:sz w:val="28"/>
              </w:rPr>
              <w:t>, турниры</w:t>
            </w:r>
            <w:r w:rsidRPr="008E5B5D">
              <w:rPr>
                <w:sz w:val="28"/>
              </w:rPr>
              <w:t xml:space="preserve"> и соревнования различн</w:t>
            </w:r>
            <w:r>
              <w:rPr>
                <w:sz w:val="28"/>
              </w:rPr>
              <w:t>ых</w:t>
            </w:r>
            <w:r w:rsidRPr="008E5B5D">
              <w:rPr>
                <w:sz w:val="28"/>
              </w:rPr>
              <w:t xml:space="preserve"> уровн</w:t>
            </w:r>
            <w:r>
              <w:rPr>
                <w:sz w:val="28"/>
              </w:rPr>
              <w:t>ей.</w:t>
            </w:r>
          </w:p>
        </w:tc>
      </w:tr>
      <w:tr w:rsidR="00BA1C27" w:rsidRPr="008E5B5D" w14:paraId="3084380E" w14:textId="77777777" w:rsidTr="00702975">
        <w:tc>
          <w:tcPr>
            <w:tcW w:w="2546"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3CA6733" w14:textId="77777777" w:rsidR="00BA1C27" w:rsidRPr="008E5B5D" w:rsidRDefault="00BA1C27" w:rsidP="00702975">
            <w:pPr>
              <w:contextualSpacing/>
            </w:pPr>
            <w:r w:rsidRPr="008E5B5D">
              <w:rPr>
                <w:sz w:val="28"/>
              </w:rPr>
              <w:t>Для</w:t>
            </w:r>
            <w:r>
              <w:rPr>
                <w:sz w:val="28"/>
              </w:rPr>
              <w:t xml:space="preserve"> </w:t>
            </w:r>
            <w:r w:rsidRPr="008E5B5D">
              <w:rPr>
                <w:sz w:val="28"/>
              </w:rPr>
              <w:t>итоговой аттестации:</w:t>
            </w:r>
          </w:p>
          <w:p w14:paraId="66E60743" w14:textId="77777777" w:rsidR="00BA1C27" w:rsidRPr="008E5B5D" w:rsidRDefault="00BA1C27" w:rsidP="00702975">
            <w:pPr>
              <w:contextualSpacing/>
              <w:jc w:val="both"/>
            </w:pPr>
          </w:p>
        </w:tc>
        <w:tc>
          <w:tcPr>
            <w:tcW w:w="708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1B17939" w14:textId="77777777" w:rsidR="00BA1C27" w:rsidRPr="008E5B5D" w:rsidRDefault="00BA1C27" w:rsidP="00702975">
            <w:pPr>
              <w:tabs>
                <w:tab w:val="left" w:pos="284"/>
              </w:tabs>
              <w:contextualSpacing/>
              <w:jc w:val="both"/>
            </w:pPr>
            <w:r>
              <w:rPr>
                <w:sz w:val="28"/>
              </w:rPr>
              <w:t>итоговое тестирование, зачет</w:t>
            </w:r>
          </w:p>
        </w:tc>
      </w:tr>
    </w:tbl>
    <w:p w14:paraId="225C52AC" w14:textId="77777777" w:rsidR="00BA1C27" w:rsidRDefault="00BA1C27" w:rsidP="00A37D65">
      <w:pPr>
        <w:contextualSpacing/>
        <w:rPr>
          <w:b/>
          <w:color w:val="000000"/>
          <w:sz w:val="28"/>
        </w:rPr>
      </w:pPr>
    </w:p>
    <w:p w14:paraId="4ADC50B3" w14:textId="77777777" w:rsidR="00BA1C27" w:rsidRPr="0077014C" w:rsidRDefault="00BA1C27" w:rsidP="00BA1C27">
      <w:pPr>
        <w:pStyle w:val="a5"/>
        <w:numPr>
          <w:ilvl w:val="0"/>
          <w:numId w:val="44"/>
        </w:numPr>
        <w:suppressAutoHyphens/>
        <w:overflowPunct w:val="0"/>
        <w:contextualSpacing/>
        <w:jc w:val="center"/>
        <w:textAlignment w:val="baseline"/>
        <w:rPr>
          <w:b/>
          <w:color w:val="000000"/>
          <w:sz w:val="28"/>
        </w:rPr>
      </w:pPr>
      <w:r w:rsidRPr="0077014C">
        <w:rPr>
          <w:b/>
          <w:color w:val="000000"/>
          <w:sz w:val="28"/>
        </w:rPr>
        <w:t>ОЦЕНОЧНЫЕ МАТЕРИАЛЫ</w:t>
      </w:r>
    </w:p>
    <w:p w14:paraId="0110B00F" w14:textId="77777777" w:rsidR="00BA1C27" w:rsidRPr="0077014C" w:rsidRDefault="00BA1C27" w:rsidP="00BA1C27">
      <w:pPr>
        <w:pStyle w:val="a5"/>
      </w:pPr>
    </w:p>
    <w:p w14:paraId="783ED86F" w14:textId="77777777" w:rsidR="00BA1C27" w:rsidRPr="008E5B5D" w:rsidRDefault="00BA1C27" w:rsidP="00BA1C27">
      <w:pPr>
        <w:ind w:firstLine="709"/>
        <w:contextualSpacing/>
        <w:jc w:val="both"/>
      </w:pPr>
      <w:r w:rsidRPr="008E5B5D">
        <w:rPr>
          <w:color w:val="000000"/>
          <w:sz w:val="28"/>
        </w:rPr>
        <w:t>При оценке успешности обучающегося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Результативность обучения (оценка) дифференцируется по трем уровням (высокий, базовый, низкий).</w:t>
      </w:r>
    </w:p>
    <w:p w14:paraId="1E0201E1" w14:textId="77777777" w:rsidR="00BA1C27" w:rsidRPr="008E5B5D" w:rsidRDefault="00BA1C27" w:rsidP="00A37D65">
      <w:pPr>
        <w:ind w:firstLine="709"/>
        <w:contextualSpacing/>
        <w:jc w:val="both"/>
      </w:pPr>
      <w:r w:rsidRPr="008E5B5D">
        <w:rPr>
          <w:color w:val="000000"/>
          <w:sz w:val="28"/>
        </w:rPr>
        <w:t>Контроль освоения обучающимися программы осуществляется путем оценивания ответов на вопросы по теории изученного учебного материала</w:t>
      </w:r>
      <w:r>
        <w:rPr>
          <w:color w:val="000000"/>
          <w:sz w:val="28"/>
        </w:rPr>
        <w:t>.</w:t>
      </w:r>
    </w:p>
    <w:p w14:paraId="4E0ED4CD" w14:textId="77777777" w:rsidR="00BA1C27" w:rsidRPr="008E5B5D" w:rsidRDefault="00BA1C27" w:rsidP="00A37D65">
      <w:pPr>
        <w:ind w:firstLine="709"/>
        <w:contextualSpacing/>
        <w:jc w:val="both"/>
      </w:pPr>
    </w:p>
    <w:p w14:paraId="2A06A1ED" w14:textId="77777777" w:rsidR="00BA1C27" w:rsidRPr="00A41900" w:rsidRDefault="00BA1C27" w:rsidP="00A37D65">
      <w:pPr>
        <w:ind w:left="720"/>
        <w:contextualSpacing/>
        <w:jc w:val="center"/>
        <w:rPr>
          <w:b/>
          <w:bCs/>
        </w:rPr>
      </w:pPr>
      <w:r w:rsidRPr="00A41900">
        <w:rPr>
          <w:b/>
          <w:bCs/>
          <w:i/>
          <w:color w:val="000000"/>
          <w:sz w:val="28"/>
        </w:rPr>
        <w:t>Характеристика и критерии оценки ответов на вопросы по теории</w:t>
      </w:r>
    </w:p>
    <w:p w14:paraId="5B7ED8B0" w14:textId="77777777" w:rsidR="00BA1C27" w:rsidRPr="00A41900" w:rsidRDefault="00BA1C27" w:rsidP="00BA1C27">
      <w:pPr>
        <w:contextualSpacing/>
        <w:jc w:val="center"/>
        <w:rPr>
          <w:b/>
          <w:bCs/>
          <w:i/>
          <w:color w:val="000000"/>
          <w:sz w:val="28"/>
        </w:rPr>
      </w:pPr>
      <w:r w:rsidRPr="00A41900">
        <w:rPr>
          <w:b/>
          <w:bCs/>
          <w:i/>
          <w:color w:val="000000"/>
          <w:sz w:val="28"/>
        </w:rPr>
        <w:t>изученного учебного материала.</w:t>
      </w:r>
    </w:p>
    <w:p w14:paraId="2C4BBEBE" w14:textId="77777777" w:rsidR="00BA1C27" w:rsidRPr="008E5B5D" w:rsidRDefault="00BA1C27" w:rsidP="00BA1C27">
      <w:pPr>
        <w:contextualSpacing/>
        <w:jc w:val="center"/>
      </w:pPr>
    </w:p>
    <w:tbl>
      <w:tblPr>
        <w:tblW w:w="9567" w:type="dxa"/>
        <w:tblLayout w:type="fixed"/>
        <w:tblCellMar>
          <w:left w:w="10" w:type="dxa"/>
          <w:right w:w="10" w:type="dxa"/>
        </w:tblCellMar>
        <w:tblLook w:val="04A0" w:firstRow="1" w:lastRow="0" w:firstColumn="1" w:lastColumn="0" w:noHBand="0" w:noVBand="1"/>
      </w:tblPr>
      <w:tblGrid>
        <w:gridCol w:w="1412"/>
        <w:gridCol w:w="8155"/>
      </w:tblGrid>
      <w:tr w:rsidR="00BA1C27" w:rsidRPr="008E5B5D" w14:paraId="6C225FB7" w14:textId="77777777" w:rsidTr="00702975">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0E13A97" w14:textId="77777777" w:rsidR="00BA1C27" w:rsidRPr="008E5B5D" w:rsidRDefault="00BA1C27" w:rsidP="00702975">
            <w:pPr>
              <w:contextualSpacing/>
              <w:jc w:val="center"/>
            </w:pPr>
            <w:r w:rsidRPr="008E5B5D">
              <w:rPr>
                <w:i/>
                <w:color w:val="000000"/>
                <w:sz w:val="28"/>
              </w:rPr>
              <w:t>Уровень</w:t>
            </w:r>
          </w:p>
        </w:tc>
        <w:tc>
          <w:tcPr>
            <w:tcW w:w="815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B919C35" w14:textId="77777777" w:rsidR="00BA1C27" w:rsidRPr="008E5B5D" w:rsidRDefault="00BA1C27" w:rsidP="00702975">
            <w:pPr>
              <w:contextualSpacing/>
              <w:jc w:val="center"/>
            </w:pPr>
            <w:r w:rsidRPr="008E5B5D">
              <w:rPr>
                <w:i/>
                <w:color w:val="000000"/>
                <w:sz w:val="28"/>
              </w:rPr>
              <w:t>Характеристика</w:t>
            </w:r>
          </w:p>
        </w:tc>
      </w:tr>
      <w:tr w:rsidR="00BA1C27" w:rsidRPr="008E5B5D" w14:paraId="4AAFF857" w14:textId="77777777" w:rsidTr="00702975">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DBECDBD" w14:textId="77777777" w:rsidR="00BA1C27" w:rsidRPr="008E5B5D" w:rsidRDefault="00BA1C27" w:rsidP="00702975">
            <w:pPr>
              <w:contextualSpacing/>
              <w:jc w:val="both"/>
            </w:pPr>
            <w:r w:rsidRPr="008E5B5D">
              <w:rPr>
                <w:color w:val="000000"/>
                <w:sz w:val="28"/>
              </w:rPr>
              <w:t>Высокий</w:t>
            </w:r>
          </w:p>
        </w:tc>
        <w:tc>
          <w:tcPr>
            <w:tcW w:w="815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BE7B8FC" w14:textId="77777777" w:rsidR="00BA1C27" w:rsidRPr="008E5B5D" w:rsidRDefault="00BA1C27" w:rsidP="00702975">
            <w:pPr>
              <w:ind w:left="35"/>
              <w:contextualSpacing/>
              <w:jc w:val="both"/>
            </w:pPr>
            <w:r w:rsidRPr="008E5B5D">
              <w:rPr>
                <w:color w:val="000000"/>
                <w:sz w:val="28"/>
              </w:rPr>
              <w:t>Обучающийся:</w:t>
            </w:r>
          </w:p>
          <w:p w14:paraId="23B04FA0" w14:textId="77777777" w:rsidR="00BA1C27" w:rsidRPr="008E5B5D" w:rsidRDefault="00BA1C27" w:rsidP="00702975">
            <w:pPr>
              <w:contextualSpacing/>
              <w:jc w:val="both"/>
            </w:pPr>
            <w:r w:rsidRPr="008E5B5D">
              <w:rPr>
                <w:color w:val="000000"/>
                <w:sz w:val="28"/>
              </w:rPr>
              <w:t>- полно раскрыл содержание материала в объёме,</w:t>
            </w:r>
          </w:p>
          <w:p w14:paraId="3DEB69D1" w14:textId="77777777" w:rsidR="00BA1C27" w:rsidRPr="008E5B5D" w:rsidRDefault="00BA1C27" w:rsidP="00702975">
            <w:pPr>
              <w:ind w:left="35"/>
              <w:contextualSpacing/>
              <w:jc w:val="both"/>
            </w:pPr>
            <w:r w:rsidRPr="008E5B5D">
              <w:rPr>
                <w:color w:val="000000"/>
                <w:sz w:val="28"/>
              </w:rPr>
              <w:t>предусмотренном программой;</w:t>
            </w:r>
          </w:p>
          <w:p w14:paraId="0B4755B7" w14:textId="77777777" w:rsidR="00BA1C27" w:rsidRPr="008E5B5D" w:rsidRDefault="00BA1C27" w:rsidP="00702975">
            <w:pPr>
              <w:contextualSpacing/>
              <w:jc w:val="both"/>
            </w:pPr>
            <w:r w:rsidRPr="008E5B5D">
              <w:rPr>
                <w:color w:val="000000"/>
                <w:sz w:val="28"/>
              </w:rPr>
              <w:t>- отвечал самостоятельно без наводящих вопросов педагога.</w:t>
            </w:r>
          </w:p>
        </w:tc>
      </w:tr>
      <w:tr w:rsidR="00BA1C27" w:rsidRPr="008E5B5D" w14:paraId="1703A112" w14:textId="77777777" w:rsidTr="00702975">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BD6F78C" w14:textId="77777777" w:rsidR="00BA1C27" w:rsidRPr="008E5B5D" w:rsidRDefault="00BA1C27" w:rsidP="00702975">
            <w:pPr>
              <w:contextualSpacing/>
              <w:jc w:val="both"/>
            </w:pPr>
            <w:r w:rsidRPr="008E5B5D">
              <w:rPr>
                <w:color w:val="000000"/>
                <w:sz w:val="28"/>
              </w:rPr>
              <w:t>Базовый</w:t>
            </w:r>
          </w:p>
        </w:tc>
        <w:tc>
          <w:tcPr>
            <w:tcW w:w="815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0E39CCF" w14:textId="77777777" w:rsidR="00BA1C27" w:rsidRPr="008E5B5D" w:rsidRDefault="00BA1C27" w:rsidP="00702975">
            <w:pPr>
              <w:ind w:left="35" w:hanging="35"/>
              <w:contextualSpacing/>
              <w:jc w:val="both"/>
            </w:pPr>
            <w:r w:rsidRPr="008E5B5D">
              <w:rPr>
                <w:color w:val="000000"/>
                <w:sz w:val="28"/>
              </w:rPr>
              <w:t xml:space="preserve">Ответ обучающегося удовлетворяет, в основном, требованиям на оценку </w:t>
            </w:r>
            <w:r>
              <w:rPr>
                <w:color w:val="000000"/>
                <w:sz w:val="28"/>
              </w:rPr>
              <w:t>«</w:t>
            </w:r>
            <w:r w:rsidRPr="008E5B5D">
              <w:rPr>
                <w:color w:val="000000"/>
                <w:sz w:val="28"/>
              </w:rPr>
              <w:t>Отлично с похвалой</w:t>
            </w:r>
            <w:r>
              <w:rPr>
                <w:color w:val="000000"/>
                <w:sz w:val="28"/>
              </w:rPr>
              <w:t>»</w:t>
            </w:r>
            <w:r w:rsidRPr="008E5B5D">
              <w:rPr>
                <w:color w:val="000000"/>
                <w:sz w:val="28"/>
              </w:rPr>
              <w:t>, но при этом допущена одна ошибка или более двух недочетов, легко исправленные по замечанию педагога.</w:t>
            </w:r>
          </w:p>
        </w:tc>
      </w:tr>
      <w:tr w:rsidR="00BA1C27" w:rsidRPr="008E5B5D" w14:paraId="19888EC4" w14:textId="77777777" w:rsidTr="00702975">
        <w:tc>
          <w:tcPr>
            <w:tcW w:w="1412"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146EA49" w14:textId="77777777" w:rsidR="00BA1C27" w:rsidRPr="008E5B5D" w:rsidRDefault="00BA1C27" w:rsidP="00702975">
            <w:pPr>
              <w:contextualSpacing/>
              <w:jc w:val="both"/>
            </w:pPr>
            <w:r w:rsidRPr="008E5B5D">
              <w:rPr>
                <w:color w:val="000000"/>
                <w:sz w:val="28"/>
              </w:rPr>
              <w:lastRenderedPageBreak/>
              <w:t>Низкий</w:t>
            </w:r>
          </w:p>
        </w:tc>
        <w:tc>
          <w:tcPr>
            <w:tcW w:w="8155"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896B595" w14:textId="77777777" w:rsidR="00BA1C27" w:rsidRPr="008E5B5D" w:rsidRDefault="00BA1C27" w:rsidP="00702975">
            <w:pPr>
              <w:ind w:left="35"/>
              <w:contextualSpacing/>
              <w:jc w:val="both"/>
            </w:pPr>
            <w:r w:rsidRPr="008E5B5D">
              <w:rPr>
                <w:color w:val="000000"/>
                <w:sz w:val="28"/>
              </w:rPr>
              <w:t>Обучающийся:</w:t>
            </w:r>
          </w:p>
          <w:p w14:paraId="68C0DE68" w14:textId="77777777" w:rsidR="00BA1C27" w:rsidRPr="008E5B5D" w:rsidRDefault="00BA1C27" w:rsidP="00702975">
            <w:pPr>
              <w:contextualSpacing/>
              <w:jc w:val="both"/>
            </w:pPr>
            <w:r w:rsidRPr="008E5B5D">
              <w:rPr>
                <w:color w:val="000000"/>
                <w:sz w:val="28"/>
              </w:rPr>
              <w:t>- 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14:paraId="4A2139D9" w14:textId="77777777" w:rsidR="00BA1C27" w:rsidRPr="008E5B5D" w:rsidRDefault="00BA1C27" w:rsidP="00702975">
            <w:pPr>
              <w:contextualSpacing/>
              <w:jc w:val="both"/>
            </w:pPr>
            <w:r w:rsidRPr="008E5B5D">
              <w:rPr>
                <w:color w:val="000000"/>
                <w:sz w:val="28"/>
              </w:rPr>
              <w:t>-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77B517F0" w14:textId="77777777" w:rsidR="00BA1C27" w:rsidRPr="008E5B5D" w:rsidRDefault="00BA1C27" w:rsidP="00702975">
            <w:pPr>
              <w:contextualSpacing/>
              <w:jc w:val="both"/>
            </w:pPr>
            <w:r w:rsidRPr="008E5B5D">
              <w:rPr>
                <w:color w:val="000000"/>
                <w:sz w:val="28"/>
              </w:rPr>
              <w:t>- обнаружил незнание или непонимание большей, или наиболее важной части учебного материала;</w:t>
            </w:r>
          </w:p>
          <w:p w14:paraId="796457C8" w14:textId="77777777" w:rsidR="00BA1C27" w:rsidRPr="008E5B5D" w:rsidRDefault="00BA1C27" w:rsidP="00702975">
            <w:pPr>
              <w:contextualSpacing/>
              <w:jc w:val="both"/>
            </w:pPr>
            <w:r w:rsidRPr="008E5B5D">
              <w:rPr>
                <w:color w:val="000000"/>
                <w:sz w:val="28"/>
              </w:rPr>
              <w:t>- допустил ошибки в определении понятий, при использовании терминологии, которые не исправлены после нескольких наводящих вопросов педагога.</w:t>
            </w:r>
          </w:p>
        </w:tc>
      </w:tr>
    </w:tbl>
    <w:p w14:paraId="09ACCFEB" w14:textId="77777777" w:rsidR="00BA1C27" w:rsidRDefault="00BA1C27" w:rsidP="00BA1C27"/>
    <w:p w14:paraId="45B11B00" w14:textId="77777777" w:rsidR="00BA1C27" w:rsidRDefault="00BA1C27" w:rsidP="00BA1C27">
      <w:pPr>
        <w:jc w:val="center"/>
        <w:rPr>
          <w:b/>
          <w:color w:val="000000"/>
          <w:sz w:val="28"/>
        </w:rPr>
      </w:pPr>
      <w:r w:rsidRPr="00A41900">
        <w:rPr>
          <w:b/>
          <w:color w:val="000000"/>
          <w:sz w:val="28"/>
        </w:rPr>
        <w:t>9.</w:t>
      </w:r>
      <w:r>
        <w:t xml:space="preserve"> </w:t>
      </w:r>
      <w:r w:rsidRPr="00A41900">
        <w:rPr>
          <w:b/>
          <w:color w:val="000000"/>
          <w:sz w:val="28"/>
        </w:rPr>
        <w:t>МЕТОДИЧЕСКИЕ МАТЕРИАЛЫ</w:t>
      </w:r>
    </w:p>
    <w:p w14:paraId="3665A46B" w14:textId="77777777" w:rsidR="00BA1C27" w:rsidRPr="00A41900" w:rsidRDefault="00BA1C27" w:rsidP="00BA1C27">
      <w:pPr>
        <w:jc w:val="center"/>
      </w:pPr>
    </w:p>
    <w:p w14:paraId="74617968" w14:textId="77777777" w:rsidR="00BA1C27" w:rsidRPr="008E5B5D" w:rsidRDefault="00BA1C27" w:rsidP="00BA1C27">
      <w:pPr>
        <w:ind w:firstLine="720"/>
        <w:contextualSpacing/>
        <w:jc w:val="both"/>
      </w:pPr>
      <w:r w:rsidRPr="008E5B5D">
        <w:rPr>
          <w:color w:val="000000"/>
          <w:sz w:val="28"/>
        </w:rPr>
        <w:t>Образовательная деятельность по данной программе строится на основе следующих</w:t>
      </w:r>
      <w:r w:rsidRPr="008E5B5D">
        <w:rPr>
          <w:b/>
          <w:color w:val="000000"/>
          <w:sz w:val="28"/>
        </w:rPr>
        <w:t xml:space="preserve"> педагогических принципах:</w:t>
      </w:r>
    </w:p>
    <w:p w14:paraId="5A7B7122" w14:textId="77777777" w:rsidR="00BA1C27" w:rsidRPr="008E5B5D" w:rsidRDefault="00BA1C27" w:rsidP="00BA1C27">
      <w:pPr>
        <w:contextualSpacing/>
        <w:jc w:val="both"/>
      </w:pPr>
      <w:r w:rsidRPr="008E5B5D">
        <w:rPr>
          <w:color w:val="000000"/>
          <w:sz w:val="28"/>
        </w:rPr>
        <w:t>- целостности;</w:t>
      </w:r>
    </w:p>
    <w:p w14:paraId="4CB003FC" w14:textId="77777777" w:rsidR="00BA1C27" w:rsidRPr="008E5B5D" w:rsidRDefault="00BA1C27" w:rsidP="00BA1C27">
      <w:pPr>
        <w:contextualSpacing/>
        <w:jc w:val="both"/>
      </w:pPr>
      <w:r w:rsidRPr="008E5B5D">
        <w:rPr>
          <w:color w:val="000000"/>
          <w:sz w:val="28"/>
        </w:rPr>
        <w:t>- сознательности и активности, учащихся в обучении;</w:t>
      </w:r>
    </w:p>
    <w:p w14:paraId="1795C433" w14:textId="77777777" w:rsidR="00BA1C27" w:rsidRPr="008E5B5D" w:rsidRDefault="00BA1C27" w:rsidP="00BA1C27">
      <w:pPr>
        <w:contextualSpacing/>
        <w:jc w:val="both"/>
      </w:pPr>
      <w:r w:rsidRPr="008E5B5D">
        <w:rPr>
          <w:color w:val="000000"/>
          <w:sz w:val="28"/>
        </w:rPr>
        <w:t>- развивающего и воспитывающего характера обучения;</w:t>
      </w:r>
    </w:p>
    <w:p w14:paraId="67949059" w14:textId="77777777" w:rsidR="00BA1C27" w:rsidRPr="008E5B5D" w:rsidRDefault="00BA1C27" w:rsidP="00BA1C27">
      <w:pPr>
        <w:contextualSpacing/>
        <w:jc w:val="both"/>
      </w:pPr>
      <w:r w:rsidRPr="008E5B5D">
        <w:rPr>
          <w:color w:val="000000"/>
          <w:sz w:val="28"/>
        </w:rPr>
        <w:t>- систематичности и последовательности;</w:t>
      </w:r>
    </w:p>
    <w:p w14:paraId="49728C89" w14:textId="77777777" w:rsidR="00BA1C27" w:rsidRPr="008E5B5D" w:rsidRDefault="00BA1C27" w:rsidP="00BA1C27">
      <w:pPr>
        <w:contextualSpacing/>
        <w:jc w:val="both"/>
      </w:pPr>
      <w:r w:rsidRPr="008E5B5D">
        <w:rPr>
          <w:color w:val="000000"/>
          <w:sz w:val="28"/>
        </w:rPr>
        <w:t>- связи теории с практикой;</w:t>
      </w:r>
    </w:p>
    <w:p w14:paraId="4A863451" w14:textId="77777777" w:rsidR="00BA1C27" w:rsidRPr="008E5B5D" w:rsidRDefault="00BA1C27" w:rsidP="00BA1C27">
      <w:pPr>
        <w:contextualSpacing/>
        <w:jc w:val="both"/>
      </w:pPr>
      <w:r w:rsidRPr="008E5B5D">
        <w:rPr>
          <w:color w:val="000000"/>
          <w:sz w:val="28"/>
        </w:rPr>
        <w:t>- научность в сочетании с доступностью;</w:t>
      </w:r>
    </w:p>
    <w:p w14:paraId="1991EB62" w14:textId="77777777" w:rsidR="00BA1C27" w:rsidRPr="008E5B5D" w:rsidRDefault="00BA1C27" w:rsidP="00BA1C27">
      <w:pPr>
        <w:contextualSpacing/>
        <w:jc w:val="both"/>
      </w:pPr>
      <w:r w:rsidRPr="008E5B5D">
        <w:rPr>
          <w:color w:val="000000"/>
          <w:sz w:val="28"/>
        </w:rPr>
        <w:t>- вариативность;</w:t>
      </w:r>
    </w:p>
    <w:p w14:paraId="0DFFCDEB" w14:textId="77777777" w:rsidR="00BA1C27" w:rsidRPr="008E5B5D" w:rsidRDefault="00BA1C27" w:rsidP="00BA1C27">
      <w:pPr>
        <w:contextualSpacing/>
        <w:jc w:val="both"/>
      </w:pPr>
      <w:r w:rsidRPr="008E5B5D">
        <w:rPr>
          <w:color w:val="000000"/>
          <w:sz w:val="28"/>
        </w:rPr>
        <w:t>- психологической комфортности;</w:t>
      </w:r>
    </w:p>
    <w:p w14:paraId="298B7681" w14:textId="77777777" w:rsidR="00BA1C27" w:rsidRPr="008E5B5D" w:rsidRDefault="00BA1C27" w:rsidP="00BA1C27">
      <w:pPr>
        <w:contextualSpacing/>
        <w:jc w:val="both"/>
      </w:pPr>
      <w:r w:rsidRPr="008E5B5D">
        <w:rPr>
          <w:color w:val="000000"/>
          <w:sz w:val="28"/>
        </w:rPr>
        <w:t xml:space="preserve">- практическая направленность и </w:t>
      </w:r>
      <w:proofErr w:type="spellStart"/>
      <w:r w:rsidRPr="008E5B5D">
        <w:rPr>
          <w:color w:val="000000"/>
          <w:sz w:val="28"/>
        </w:rPr>
        <w:t>межпредметность</w:t>
      </w:r>
      <w:proofErr w:type="spellEnd"/>
      <w:r w:rsidRPr="008E5B5D">
        <w:rPr>
          <w:color w:val="000000"/>
          <w:sz w:val="28"/>
        </w:rPr>
        <w:t>.</w:t>
      </w:r>
    </w:p>
    <w:p w14:paraId="664E0D4D" w14:textId="77777777" w:rsidR="00BA1C27" w:rsidRPr="008E5B5D" w:rsidRDefault="00BA1C27" w:rsidP="00BA1C27">
      <w:pPr>
        <w:ind w:firstLine="720"/>
        <w:contextualSpacing/>
        <w:jc w:val="both"/>
      </w:pPr>
      <w:r w:rsidRPr="008E5B5D">
        <w:rPr>
          <w:color w:val="000000"/>
          <w:sz w:val="28"/>
          <w:shd w:val="clear" w:color="auto" w:fill="FFFFFF"/>
        </w:rPr>
        <w:t>Каждое занятие, как правило, включает теоретическую часть и практическое выполнение задания. На занятиях используются различные виды наглядности: демонстрация видеороликов, презентаций; приемов и элементов техники и тактики</w:t>
      </w:r>
      <w:r>
        <w:rPr>
          <w:color w:val="000000"/>
          <w:sz w:val="28"/>
          <w:shd w:val="clear" w:color="auto" w:fill="FFFFFF"/>
        </w:rPr>
        <w:t>,</w:t>
      </w:r>
      <w:r w:rsidRPr="008E5B5D">
        <w:rPr>
          <w:color w:val="000000"/>
          <w:sz w:val="28"/>
          <w:shd w:val="clear" w:color="auto" w:fill="FFFFFF"/>
        </w:rPr>
        <w:t xml:space="preserve"> используемых в игре. Использование наглядных пособий повышает интерес к изучаемому материалу.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w:t>
      </w:r>
      <w:r>
        <w:rPr>
          <w:color w:val="000000"/>
          <w:sz w:val="28"/>
          <w:shd w:val="clear" w:color="auto" w:fill="FFFFFF"/>
        </w:rPr>
        <w:t>«</w:t>
      </w:r>
      <w:r w:rsidRPr="008E5B5D">
        <w:rPr>
          <w:color w:val="000000"/>
          <w:sz w:val="28"/>
          <w:shd w:val="clear" w:color="auto" w:fill="FFFFFF"/>
        </w:rPr>
        <w:t>забегание вперед</w:t>
      </w:r>
      <w:r>
        <w:rPr>
          <w:color w:val="000000"/>
          <w:sz w:val="28"/>
          <w:shd w:val="clear" w:color="auto" w:fill="FFFFFF"/>
        </w:rPr>
        <w:t>»</w:t>
      </w:r>
      <w:r w:rsidRPr="008E5B5D">
        <w:rPr>
          <w:color w:val="000000"/>
          <w:sz w:val="28"/>
          <w:shd w:val="clear" w:color="auto" w:fill="FFFFFF"/>
        </w:rPr>
        <w:t xml:space="preserve">, </w:t>
      </w:r>
      <w:r>
        <w:rPr>
          <w:color w:val="000000"/>
          <w:sz w:val="28"/>
          <w:shd w:val="clear" w:color="auto" w:fill="FFFFFF"/>
        </w:rPr>
        <w:t>«</w:t>
      </w:r>
      <w:r w:rsidRPr="008E5B5D">
        <w:rPr>
          <w:color w:val="000000"/>
          <w:sz w:val="28"/>
          <w:shd w:val="clear" w:color="auto" w:fill="FFFFFF"/>
        </w:rPr>
        <w:t>возвращение к пройденному</w:t>
      </w:r>
      <w:r>
        <w:rPr>
          <w:color w:val="000000"/>
          <w:sz w:val="28"/>
          <w:shd w:val="clear" w:color="auto" w:fill="FFFFFF"/>
        </w:rPr>
        <w:t>»</w:t>
      </w:r>
      <w:r w:rsidRPr="008E5B5D">
        <w:rPr>
          <w:color w:val="000000"/>
          <w:sz w:val="28"/>
          <w:shd w:val="clear" w:color="auto" w:fill="FFFFFF"/>
        </w:rPr>
        <w:t xml:space="preserve">, придают объемность </w:t>
      </w:r>
      <w:r>
        <w:rPr>
          <w:color w:val="000000"/>
          <w:sz w:val="28"/>
          <w:shd w:val="clear" w:color="auto" w:fill="FFFFFF"/>
        </w:rPr>
        <w:t>«</w:t>
      </w:r>
      <w:r w:rsidRPr="008E5B5D">
        <w:rPr>
          <w:color w:val="000000"/>
          <w:sz w:val="28"/>
          <w:shd w:val="clear" w:color="auto" w:fill="FFFFFF"/>
        </w:rPr>
        <w:t>линейному</w:t>
      </w:r>
      <w:r>
        <w:rPr>
          <w:color w:val="000000"/>
          <w:sz w:val="28"/>
          <w:shd w:val="clear" w:color="auto" w:fill="FFFFFF"/>
        </w:rPr>
        <w:t>»</w:t>
      </w:r>
      <w:r w:rsidRPr="008E5B5D">
        <w:rPr>
          <w:color w:val="000000"/>
          <w:sz w:val="28"/>
          <w:shd w:val="clear" w:color="auto" w:fill="FFFFFF"/>
        </w:rPr>
        <w:t>, последовательному освоению материала в данной программе.</w:t>
      </w:r>
    </w:p>
    <w:p w14:paraId="5B612607" w14:textId="77777777" w:rsidR="00BA1C27" w:rsidRPr="008E5B5D" w:rsidRDefault="00BA1C27" w:rsidP="00BA1C27">
      <w:pPr>
        <w:ind w:firstLine="720"/>
        <w:contextualSpacing/>
        <w:jc w:val="both"/>
      </w:pPr>
    </w:p>
    <w:p w14:paraId="38FCB954" w14:textId="77777777" w:rsidR="00BA1C27" w:rsidRPr="00A41900" w:rsidRDefault="00BA1C27" w:rsidP="00BA1C27">
      <w:pPr>
        <w:ind w:firstLine="708"/>
        <w:contextualSpacing/>
        <w:jc w:val="center"/>
      </w:pPr>
      <w:r w:rsidRPr="00A41900">
        <w:rPr>
          <w:b/>
          <w:i/>
          <w:sz w:val="28"/>
        </w:rPr>
        <w:t>Структура очного занятия имеет следующий вид:</w:t>
      </w:r>
    </w:p>
    <w:tbl>
      <w:tblPr>
        <w:tblW w:w="9492" w:type="dxa"/>
        <w:jc w:val="center"/>
        <w:tblLayout w:type="fixed"/>
        <w:tblCellMar>
          <w:left w:w="10" w:type="dxa"/>
          <w:right w:w="10" w:type="dxa"/>
        </w:tblCellMar>
        <w:tblLook w:val="04A0" w:firstRow="1" w:lastRow="0" w:firstColumn="1" w:lastColumn="0" w:noHBand="0" w:noVBand="1"/>
      </w:tblPr>
      <w:tblGrid>
        <w:gridCol w:w="2404"/>
        <w:gridCol w:w="3476"/>
        <w:gridCol w:w="3612"/>
      </w:tblGrid>
      <w:tr w:rsidR="00BA1C27" w:rsidRPr="008E5B5D" w14:paraId="75EE870E" w14:textId="77777777" w:rsidTr="00702975">
        <w:trPr>
          <w:trHeight w:val="350"/>
          <w:jc w:val="center"/>
        </w:trPr>
        <w:tc>
          <w:tcPr>
            <w:tcW w:w="240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525E9CBD" w14:textId="77777777" w:rsidR="00BA1C27" w:rsidRPr="008E5B5D" w:rsidRDefault="00BA1C27" w:rsidP="00702975">
            <w:pPr>
              <w:ind w:right="-12"/>
              <w:contextualSpacing/>
              <w:jc w:val="center"/>
            </w:pPr>
            <w:r w:rsidRPr="008E5B5D">
              <w:rPr>
                <w:i/>
                <w:color w:val="000000"/>
                <w:sz w:val="28"/>
              </w:rPr>
              <w:t>Этап учебного занятия</w:t>
            </w:r>
          </w:p>
        </w:tc>
        <w:tc>
          <w:tcPr>
            <w:tcW w:w="34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12AFD49B" w14:textId="77777777" w:rsidR="00BA1C27" w:rsidRPr="008E5B5D" w:rsidRDefault="00BA1C27" w:rsidP="00702975">
            <w:pPr>
              <w:ind w:right="-12"/>
              <w:contextualSpacing/>
              <w:jc w:val="center"/>
            </w:pPr>
            <w:r w:rsidRPr="008E5B5D">
              <w:rPr>
                <w:i/>
                <w:color w:val="000000"/>
                <w:sz w:val="28"/>
              </w:rPr>
              <w:t>Задачи этапа</w:t>
            </w:r>
          </w:p>
        </w:tc>
        <w:tc>
          <w:tcPr>
            <w:tcW w:w="3612"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7E7BFEE5" w14:textId="77777777" w:rsidR="00BA1C27" w:rsidRPr="008E5B5D" w:rsidRDefault="00BA1C27" w:rsidP="00702975">
            <w:pPr>
              <w:ind w:right="-12"/>
              <w:contextualSpacing/>
              <w:jc w:val="center"/>
            </w:pPr>
            <w:r w:rsidRPr="008E5B5D">
              <w:rPr>
                <w:i/>
                <w:color w:val="000000"/>
                <w:sz w:val="28"/>
              </w:rPr>
              <w:t>Содержание деятельности</w:t>
            </w:r>
          </w:p>
        </w:tc>
      </w:tr>
      <w:tr w:rsidR="00BA1C27" w:rsidRPr="008E5B5D" w14:paraId="4AC2DECF" w14:textId="77777777" w:rsidTr="00702975">
        <w:trPr>
          <w:trHeight w:val="310"/>
          <w:jc w:val="center"/>
        </w:trPr>
        <w:tc>
          <w:tcPr>
            <w:tcW w:w="240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5AC02BA1" w14:textId="77777777" w:rsidR="00BA1C27" w:rsidRPr="008E5B5D" w:rsidRDefault="00BA1C27" w:rsidP="00702975">
            <w:pPr>
              <w:ind w:right="-12"/>
              <w:contextualSpacing/>
            </w:pPr>
            <w:r w:rsidRPr="008E5B5D">
              <w:rPr>
                <w:color w:val="000000"/>
                <w:sz w:val="28"/>
              </w:rPr>
              <w:t xml:space="preserve"> Организационный</w:t>
            </w:r>
          </w:p>
        </w:tc>
        <w:tc>
          <w:tcPr>
            <w:tcW w:w="34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1956AFF5" w14:textId="77777777" w:rsidR="00BA1C27" w:rsidRPr="008E5B5D" w:rsidRDefault="00BA1C27" w:rsidP="00702975">
            <w:pPr>
              <w:ind w:right="-12"/>
              <w:contextualSpacing/>
              <w:jc w:val="both"/>
            </w:pPr>
            <w:r w:rsidRPr="008E5B5D">
              <w:rPr>
                <w:color w:val="000000"/>
                <w:sz w:val="28"/>
              </w:rPr>
              <w:t>Подготовка учащихся к работе на занятии</w:t>
            </w:r>
          </w:p>
        </w:tc>
        <w:tc>
          <w:tcPr>
            <w:tcW w:w="3612"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2DA91622" w14:textId="77777777" w:rsidR="00BA1C27" w:rsidRPr="008E5B5D" w:rsidRDefault="00BA1C27" w:rsidP="00702975">
            <w:pPr>
              <w:ind w:right="-12"/>
              <w:contextualSpacing/>
              <w:jc w:val="both"/>
            </w:pPr>
            <w:r w:rsidRPr="008E5B5D">
              <w:rPr>
                <w:color w:val="000000"/>
                <w:sz w:val="28"/>
              </w:rPr>
              <w:t xml:space="preserve">Организация начала занятия; сообщение темы, цели учебного занятия; создание психологического настроя на учебную </w:t>
            </w:r>
            <w:r w:rsidRPr="008E5B5D">
              <w:rPr>
                <w:color w:val="000000"/>
                <w:sz w:val="28"/>
              </w:rPr>
              <w:lastRenderedPageBreak/>
              <w:t xml:space="preserve">деятельность </w:t>
            </w:r>
          </w:p>
        </w:tc>
      </w:tr>
      <w:tr w:rsidR="00BA1C27" w:rsidRPr="008E5B5D" w14:paraId="51D9AC13" w14:textId="77777777" w:rsidTr="00702975">
        <w:trPr>
          <w:trHeight w:val="331"/>
          <w:jc w:val="center"/>
        </w:trPr>
        <w:tc>
          <w:tcPr>
            <w:tcW w:w="240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30EA777A" w14:textId="77777777" w:rsidR="00BA1C27" w:rsidRPr="008E5B5D" w:rsidRDefault="00BA1C27" w:rsidP="00702975">
            <w:pPr>
              <w:ind w:right="-12"/>
              <w:contextualSpacing/>
            </w:pPr>
            <w:r w:rsidRPr="008E5B5D">
              <w:rPr>
                <w:color w:val="000000"/>
                <w:sz w:val="28"/>
              </w:rPr>
              <w:lastRenderedPageBreak/>
              <w:t xml:space="preserve"> Диагностический</w:t>
            </w:r>
          </w:p>
        </w:tc>
        <w:tc>
          <w:tcPr>
            <w:tcW w:w="34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2DF659B7" w14:textId="77777777" w:rsidR="00BA1C27" w:rsidRPr="008E5B5D" w:rsidRDefault="00BA1C27" w:rsidP="00702975">
            <w:pPr>
              <w:contextualSpacing/>
              <w:jc w:val="both"/>
            </w:pPr>
            <w:r w:rsidRPr="008E5B5D">
              <w:rPr>
                <w:color w:val="000000"/>
                <w:sz w:val="28"/>
              </w:rPr>
              <w:t>Установление правильности выполнения домашнего задания (если таковое было), выявление пробелов и их коррекция</w:t>
            </w:r>
          </w:p>
          <w:p w14:paraId="5EDC8584" w14:textId="77777777" w:rsidR="00BA1C27" w:rsidRPr="008E5B5D" w:rsidRDefault="00BA1C27" w:rsidP="00702975">
            <w:pPr>
              <w:ind w:right="-12"/>
              <w:contextualSpacing/>
              <w:jc w:val="both"/>
            </w:pPr>
          </w:p>
        </w:tc>
        <w:tc>
          <w:tcPr>
            <w:tcW w:w="3612"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4CFAF018" w14:textId="77777777" w:rsidR="00BA1C27" w:rsidRPr="008E5B5D" w:rsidRDefault="00BA1C27" w:rsidP="00702975">
            <w:pPr>
              <w:ind w:right="-12"/>
              <w:contextualSpacing/>
              <w:jc w:val="both"/>
            </w:pPr>
            <w:r w:rsidRPr="008E5B5D">
              <w:rPr>
                <w:color w:val="000000"/>
                <w:sz w:val="28"/>
              </w:rPr>
              <w:t>Проверка имеющихся у учащихся знаний и умений и их готовность к изучению нового материала</w:t>
            </w:r>
          </w:p>
        </w:tc>
      </w:tr>
      <w:tr w:rsidR="00BA1C27" w:rsidRPr="008E5B5D" w14:paraId="2E25A883" w14:textId="77777777" w:rsidTr="00702975">
        <w:trPr>
          <w:trHeight w:val="331"/>
          <w:jc w:val="center"/>
        </w:trPr>
        <w:tc>
          <w:tcPr>
            <w:tcW w:w="240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26AB2933" w14:textId="77777777" w:rsidR="00BA1C27" w:rsidRPr="008E5B5D" w:rsidRDefault="00BA1C27" w:rsidP="00702975">
            <w:pPr>
              <w:ind w:firstLine="210"/>
              <w:contextualSpacing/>
            </w:pPr>
            <w:r w:rsidRPr="008E5B5D">
              <w:rPr>
                <w:color w:val="000000"/>
                <w:sz w:val="28"/>
              </w:rPr>
              <w:t>Основной</w:t>
            </w:r>
          </w:p>
          <w:p w14:paraId="0F584A45" w14:textId="77777777" w:rsidR="00BA1C27" w:rsidRPr="008E5B5D" w:rsidRDefault="00BA1C27" w:rsidP="00702975">
            <w:pPr>
              <w:ind w:left="210"/>
              <w:contextualSpacing/>
            </w:pPr>
          </w:p>
        </w:tc>
        <w:tc>
          <w:tcPr>
            <w:tcW w:w="34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4925EA25" w14:textId="77777777" w:rsidR="00BA1C27" w:rsidRPr="008E5B5D" w:rsidRDefault="00BA1C27" w:rsidP="00702975">
            <w:pPr>
              <w:contextualSpacing/>
            </w:pPr>
            <w:r w:rsidRPr="008E5B5D">
              <w:rPr>
                <w:color w:val="000000"/>
                <w:sz w:val="28"/>
              </w:rPr>
              <w:t>Обеспечение восприятия, осмысления, усвоения новых знаний, способов действий и их применения;</w:t>
            </w:r>
            <w:r>
              <w:rPr>
                <w:color w:val="000000"/>
                <w:sz w:val="28"/>
              </w:rPr>
              <w:t xml:space="preserve"> </w:t>
            </w:r>
            <w:r w:rsidRPr="008E5B5D">
              <w:rPr>
                <w:color w:val="000000"/>
                <w:sz w:val="28"/>
              </w:rPr>
              <w:t>формирование целостного представления знаний по теме</w:t>
            </w:r>
          </w:p>
        </w:tc>
        <w:tc>
          <w:tcPr>
            <w:tcW w:w="3612"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4E94664E" w14:textId="77777777" w:rsidR="00BA1C27" w:rsidRPr="008E5B5D" w:rsidRDefault="00BA1C27" w:rsidP="00702975">
            <w:pPr>
              <w:contextualSpacing/>
            </w:pPr>
            <w:r w:rsidRPr="008E5B5D">
              <w:rPr>
                <w:color w:val="000000"/>
                <w:sz w:val="28"/>
              </w:rPr>
              <w:t>Использование заданий и вопросов, которые активизируют познавательную деятельность;</w:t>
            </w:r>
            <w:r>
              <w:rPr>
                <w:color w:val="000000"/>
                <w:sz w:val="28"/>
              </w:rPr>
              <w:t xml:space="preserve"> </w:t>
            </w:r>
            <w:r w:rsidRPr="008E5B5D">
              <w:rPr>
                <w:color w:val="000000"/>
                <w:sz w:val="28"/>
              </w:rPr>
              <w:t>выполнение   заданий на освоение и закрепление знаний, умений, навыков</w:t>
            </w:r>
          </w:p>
        </w:tc>
      </w:tr>
      <w:tr w:rsidR="00BA1C27" w:rsidRPr="008E5B5D" w14:paraId="22DC4650" w14:textId="77777777" w:rsidTr="00702975">
        <w:trPr>
          <w:trHeight w:val="2034"/>
          <w:jc w:val="center"/>
        </w:trPr>
        <w:tc>
          <w:tcPr>
            <w:tcW w:w="2404"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75BE6BD3" w14:textId="77777777" w:rsidR="00BA1C27" w:rsidRPr="008E5B5D" w:rsidRDefault="00BA1C27" w:rsidP="00702975">
            <w:pPr>
              <w:ind w:firstLine="210"/>
              <w:contextualSpacing/>
            </w:pPr>
            <w:r w:rsidRPr="008E5B5D">
              <w:rPr>
                <w:color w:val="000000"/>
                <w:sz w:val="28"/>
              </w:rPr>
              <w:t>Итоговый</w:t>
            </w:r>
          </w:p>
          <w:p w14:paraId="253B6D5F" w14:textId="77777777" w:rsidR="00BA1C27" w:rsidRPr="008E5B5D" w:rsidRDefault="00BA1C27" w:rsidP="00702975">
            <w:pPr>
              <w:ind w:left="210"/>
              <w:contextualSpacing/>
            </w:pPr>
          </w:p>
        </w:tc>
        <w:tc>
          <w:tcPr>
            <w:tcW w:w="3476" w:type="dxa"/>
            <w:tcBorders>
              <w:top w:val="single" w:sz="4" w:space="0" w:color="000001"/>
              <w:left w:val="single" w:sz="4" w:space="0" w:color="000001"/>
              <w:bottom w:val="single" w:sz="4" w:space="0" w:color="000001"/>
              <w:right w:val="single" w:sz="2" w:space="0" w:color="000000"/>
            </w:tcBorders>
            <w:shd w:val="clear" w:color="auto" w:fill="FFFFFF"/>
            <w:tcMar>
              <w:left w:w="108" w:type="dxa"/>
              <w:right w:w="108" w:type="dxa"/>
            </w:tcMar>
          </w:tcPr>
          <w:p w14:paraId="73DFA8C1" w14:textId="77777777" w:rsidR="00BA1C27" w:rsidRPr="008E5B5D" w:rsidRDefault="00BA1C27" w:rsidP="00702975">
            <w:pPr>
              <w:contextualSpacing/>
            </w:pPr>
            <w:r w:rsidRPr="008E5B5D">
              <w:rPr>
                <w:color w:val="000000"/>
                <w:sz w:val="28"/>
              </w:rPr>
              <w:t xml:space="preserve">Анализ и оценка успешности достижения цели, определение перспективы последующей работы; рефлексия </w:t>
            </w:r>
          </w:p>
        </w:tc>
        <w:tc>
          <w:tcPr>
            <w:tcW w:w="3612"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14:paraId="6659ECBF" w14:textId="77777777" w:rsidR="00BA1C27" w:rsidRPr="008E5B5D" w:rsidRDefault="00BA1C27" w:rsidP="00702975">
            <w:pPr>
              <w:ind w:firstLine="210"/>
              <w:contextualSpacing/>
            </w:pPr>
            <w:r w:rsidRPr="008E5B5D">
              <w:rPr>
                <w:color w:val="000000"/>
                <w:sz w:val="28"/>
              </w:rPr>
              <w:t>Педагог совместно с учащимися подводит итог занятия; самооценка учащимися своей работы</w:t>
            </w:r>
          </w:p>
        </w:tc>
      </w:tr>
    </w:tbl>
    <w:p w14:paraId="77822641" w14:textId="77777777" w:rsidR="00BA1C27" w:rsidRPr="008E5B5D" w:rsidRDefault="00BA1C27" w:rsidP="00BA1C27">
      <w:pPr>
        <w:ind w:firstLine="720"/>
        <w:contextualSpacing/>
        <w:jc w:val="both"/>
      </w:pPr>
      <w:r w:rsidRPr="008E5B5D">
        <w:rPr>
          <w:sz w:val="28"/>
          <w:shd w:val="clear" w:color="auto" w:fill="FFFFFF"/>
        </w:rPr>
        <w:t xml:space="preserve">Для реализации программы </w:t>
      </w:r>
      <w:r>
        <w:rPr>
          <w:sz w:val="28"/>
          <w:shd w:val="clear" w:color="auto" w:fill="FFFFFF"/>
        </w:rPr>
        <w:t>«</w:t>
      </w:r>
      <w:r w:rsidRPr="008E5B5D">
        <w:rPr>
          <w:sz w:val="28"/>
          <w:shd w:val="clear" w:color="auto" w:fill="FFFFFF"/>
        </w:rPr>
        <w:t>IT Шахматы</w:t>
      </w:r>
      <w:r>
        <w:rPr>
          <w:sz w:val="28"/>
          <w:shd w:val="clear" w:color="auto" w:fill="FFFFFF"/>
        </w:rPr>
        <w:t>»</w:t>
      </w:r>
      <w:r w:rsidRPr="008E5B5D">
        <w:rPr>
          <w:sz w:val="28"/>
          <w:shd w:val="clear" w:color="auto" w:fill="FFFFFF"/>
        </w:rPr>
        <w:t xml:space="preserve"> возможно использование дистанционных образовательных технологий. Дистанционные образовательные технологии – это ряд образовательных технологий, реализуемых с применением современных информационных и телекоммуникационных технологий, при этом взаимодействие между педагогом и учащимся осуществляет опосредовано (на расстоянии).</w:t>
      </w:r>
    </w:p>
    <w:p w14:paraId="5702787C" w14:textId="77777777" w:rsidR="00BA1C27" w:rsidRPr="008E5B5D" w:rsidRDefault="00BA1C27" w:rsidP="00BA1C27">
      <w:pPr>
        <w:ind w:firstLine="720"/>
        <w:contextualSpacing/>
        <w:jc w:val="both"/>
      </w:pPr>
      <w:r w:rsidRPr="008E5B5D">
        <w:rPr>
          <w:sz w:val="28"/>
          <w:shd w:val="clear" w:color="auto" w:fill="FFFFFF"/>
        </w:rPr>
        <w:t>Дистанционное занятие - это форма организации занятия, проводимая в определенных временных рамках, при которой педагог руководит индивидуальной и групповой деятельностью обучающихся по созданию собственного образовательного продукта, с целью освоения основ изучаемого материала, воспитания и развития творческих способностей.</w:t>
      </w:r>
    </w:p>
    <w:p w14:paraId="14D5040B" w14:textId="77777777" w:rsidR="00BA1C27" w:rsidRPr="008E5B5D" w:rsidRDefault="00BA1C27" w:rsidP="00BA1C27">
      <w:pPr>
        <w:ind w:firstLine="720"/>
        <w:contextualSpacing/>
        <w:jc w:val="both"/>
      </w:pPr>
      <w:r w:rsidRPr="008E5B5D">
        <w:rPr>
          <w:sz w:val="28"/>
          <w:shd w:val="clear" w:color="auto" w:fill="FFFFFF"/>
        </w:rPr>
        <w:t xml:space="preserve">Проведение дистанционного занятия происходит в </w:t>
      </w:r>
      <w:r>
        <w:rPr>
          <w:sz w:val="28"/>
          <w:shd w:val="clear" w:color="auto" w:fill="FFFFFF"/>
        </w:rPr>
        <w:t>«</w:t>
      </w:r>
      <w:r w:rsidRPr="008E5B5D">
        <w:rPr>
          <w:sz w:val="28"/>
          <w:shd w:val="clear" w:color="auto" w:fill="FFFFFF"/>
        </w:rPr>
        <w:t>синхронном</w:t>
      </w:r>
      <w:r>
        <w:rPr>
          <w:sz w:val="28"/>
          <w:shd w:val="clear" w:color="auto" w:fill="FFFFFF"/>
        </w:rPr>
        <w:t>»</w:t>
      </w:r>
      <w:r w:rsidRPr="008E5B5D">
        <w:rPr>
          <w:sz w:val="28"/>
          <w:shd w:val="clear" w:color="auto" w:fill="FFFFFF"/>
        </w:rPr>
        <w:t xml:space="preserve"> режиме - в виде создания конференций в интернет-платформе ZOOM с обучающимися, одновременно находящимся у автоматизированного рабочего места.</w:t>
      </w:r>
    </w:p>
    <w:p w14:paraId="50410E32" w14:textId="77777777" w:rsidR="00BA1C27" w:rsidRPr="00A37D65" w:rsidRDefault="00BA1C27" w:rsidP="00BA1C27">
      <w:pPr>
        <w:contextualSpacing/>
        <w:jc w:val="center"/>
        <w:rPr>
          <w:b/>
          <w:i/>
          <w:shd w:val="clear" w:color="auto" w:fill="FFFFFF"/>
        </w:rPr>
      </w:pPr>
    </w:p>
    <w:p w14:paraId="4B08C90D" w14:textId="434F3214" w:rsidR="00BA1C27" w:rsidRPr="008E5B5D" w:rsidRDefault="00BA1C27" w:rsidP="00BA1C27">
      <w:pPr>
        <w:contextualSpacing/>
        <w:jc w:val="center"/>
      </w:pPr>
      <w:r w:rsidRPr="008E5B5D">
        <w:rPr>
          <w:b/>
          <w:i/>
          <w:sz w:val="28"/>
          <w:shd w:val="clear" w:color="auto" w:fill="FFFFFF"/>
        </w:rPr>
        <w:t>Виды дистанционных занятий,</w:t>
      </w:r>
    </w:p>
    <w:p w14:paraId="2B15D443" w14:textId="77777777" w:rsidR="00BA1C27" w:rsidRPr="008E5B5D" w:rsidRDefault="00BA1C27" w:rsidP="00BA1C27">
      <w:pPr>
        <w:contextualSpacing/>
        <w:jc w:val="center"/>
      </w:pPr>
      <w:r w:rsidRPr="008E5B5D">
        <w:rPr>
          <w:b/>
          <w:i/>
          <w:sz w:val="28"/>
          <w:shd w:val="clear" w:color="auto" w:fill="FFFFFF"/>
        </w:rPr>
        <w:t>используемые при реализации программы</w:t>
      </w:r>
    </w:p>
    <w:tbl>
      <w:tblPr>
        <w:tblW w:w="9570" w:type="dxa"/>
        <w:tblLayout w:type="fixed"/>
        <w:tblCellMar>
          <w:left w:w="10" w:type="dxa"/>
          <w:right w:w="10" w:type="dxa"/>
        </w:tblCellMar>
        <w:tblLook w:val="04A0" w:firstRow="1" w:lastRow="0" w:firstColumn="1" w:lastColumn="0" w:noHBand="0" w:noVBand="1"/>
      </w:tblPr>
      <w:tblGrid>
        <w:gridCol w:w="2971"/>
        <w:gridCol w:w="6599"/>
      </w:tblGrid>
      <w:tr w:rsidR="00BA1C27" w:rsidRPr="008E5B5D" w14:paraId="7D167E7D" w14:textId="77777777" w:rsidTr="00702975">
        <w:tc>
          <w:tcPr>
            <w:tcW w:w="297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F7CCE53" w14:textId="77777777" w:rsidR="00BA1C27" w:rsidRPr="008E5B5D" w:rsidRDefault="00BA1C27" w:rsidP="00702975">
            <w:pPr>
              <w:contextualSpacing/>
              <w:jc w:val="both"/>
            </w:pPr>
            <w:r w:rsidRPr="008E5B5D">
              <w:rPr>
                <w:sz w:val="28"/>
              </w:rPr>
              <w:t>Вводное занятие</w:t>
            </w:r>
          </w:p>
          <w:p w14:paraId="72044AFF" w14:textId="77777777" w:rsidR="00BA1C27" w:rsidRPr="008E5B5D" w:rsidRDefault="00BA1C27" w:rsidP="00702975">
            <w:pPr>
              <w:contextualSpacing/>
              <w:jc w:val="both"/>
            </w:pPr>
          </w:p>
        </w:tc>
        <w:tc>
          <w:tcPr>
            <w:tcW w:w="659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9BE1ACA" w14:textId="77777777" w:rsidR="00BA1C27" w:rsidRPr="008E5B5D" w:rsidRDefault="00BA1C27" w:rsidP="00702975">
            <w:pPr>
              <w:contextualSpacing/>
              <w:jc w:val="both"/>
            </w:pPr>
            <w:r w:rsidRPr="008E5B5D">
              <w:rPr>
                <w:sz w:val="28"/>
              </w:rPr>
              <w:t>Предполагает введение в проблематику, обзор предстоящих занятий</w:t>
            </w:r>
          </w:p>
        </w:tc>
      </w:tr>
      <w:tr w:rsidR="00BA1C27" w:rsidRPr="008E5B5D" w14:paraId="37CCABE8" w14:textId="77777777" w:rsidTr="00702975">
        <w:tc>
          <w:tcPr>
            <w:tcW w:w="297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2FF69B5" w14:textId="77777777" w:rsidR="00BA1C27" w:rsidRPr="008E5B5D" w:rsidRDefault="00BA1C27" w:rsidP="00702975">
            <w:pPr>
              <w:contextualSpacing/>
              <w:jc w:val="both"/>
            </w:pPr>
            <w:r w:rsidRPr="008E5B5D">
              <w:rPr>
                <w:sz w:val="28"/>
              </w:rPr>
              <w:t>Индивидуальная</w:t>
            </w:r>
          </w:p>
          <w:p w14:paraId="7B873EF5" w14:textId="77777777" w:rsidR="00BA1C27" w:rsidRPr="008E5B5D" w:rsidRDefault="00BA1C27" w:rsidP="00702975">
            <w:pPr>
              <w:contextualSpacing/>
              <w:jc w:val="both"/>
            </w:pPr>
            <w:r w:rsidRPr="008E5B5D">
              <w:rPr>
                <w:sz w:val="28"/>
              </w:rPr>
              <w:t>консультация</w:t>
            </w:r>
          </w:p>
          <w:p w14:paraId="0E874706" w14:textId="77777777" w:rsidR="00BA1C27" w:rsidRPr="008E5B5D" w:rsidRDefault="00BA1C27" w:rsidP="00702975">
            <w:pPr>
              <w:contextualSpacing/>
              <w:jc w:val="both"/>
            </w:pPr>
          </w:p>
        </w:tc>
        <w:tc>
          <w:tcPr>
            <w:tcW w:w="659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6BC7B22" w14:textId="77777777" w:rsidR="00BA1C27" w:rsidRPr="008E5B5D" w:rsidRDefault="00BA1C27" w:rsidP="00702975">
            <w:pPr>
              <w:contextualSpacing/>
              <w:jc w:val="both"/>
            </w:pPr>
            <w:r w:rsidRPr="008E5B5D">
              <w:rPr>
                <w:sz w:val="28"/>
              </w:rPr>
              <w:t>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 или в чате</w:t>
            </w:r>
          </w:p>
        </w:tc>
      </w:tr>
      <w:tr w:rsidR="00BA1C27" w:rsidRPr="008E5B5D" w14:paraId="26AB4A56" w14:textId="77777777" w:rsidTr="00702975">
        <w:tc>
          <w:tcPr>
            <w:tcW w:w="297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1EBB421" w14:textId="77777777" w:rsidR="00BA1C27" w:rsidRPr="008E5B5D" w:rsidRDefault="00BA1C27" w:rsidP="00702975">
            <w:pPr>
              <w:contextualSpacing/>
              <w:jc w:val="both"/>
            </w:pPr>
            <w:r w:rsidRPr="008E5B5D">
              <w:rPr>
                <w:sz w:val="28"/>
              </w:rPr>
              <w:lastRenderedPageBreak/>
              <w:t>Дистанционное тестирование и самооценка знаний</w:t>
            </w:r>
          </w:p>
        </w:tc>
        <w:tc>
          <w:tcPr>
            <w:tcW w:w="659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0A6A2F75" w14:textId="3FBA986E" w:rsidR="00BA1C27" w:rsidRPr="008E5B5D" w:rsidRDefault="00BA1C27" w:rsidP="00702975">
            <w:pPr>
              <w:contextualSpacing/>
              <w:jc w:val="both"/>
            </w:pPr>
            <w:r w:rsidRPr="008E5B5D">
              <w:rPr>
                <w:sz w:val="28"/>
              </w:rPr>
              <w:t>Выполняется текущий, промежуточный контроль с помощью выполнения тестов, разработанных с использованием онлайн-ресурсов.</w:t>
            </w:r>
          </w:p>
        </w:tc>
      </w:tr>
      <w:tr w:rsidR="00BA1C27" w:rsidRPr="008E5B5D" w14:paraId="7D9F71ED" w14:textId="77777777" w:rsidTr="00702975">
        <w:tc>
          <w:tcPr>
            <w:tcW w:w="297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44F8CE0" w14:textId="77777777" w:rsidR="00BA1C27" w:rsidRPr="008E5B5D" w:rsidRDefault="00BA1C27" w:rsidP="00702975">
            <w:pPr>
              <w:contextualSpacing/>
              <w:jc w:val="both"/>
            </w:pPr>
            <w:r w:rsidRPr="008E5B5D">
              <w:rPr>
                <w:sz w:val="28"/>
              </w:rPr>
              <w:t>Занятие с использованием видеоконференцсвязи</w:t>
            </w:r>
          </w:p>
        </w:tc>
        <w:tc>
          <w:tcPr>
            <w:tcW w:w="6599"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ADC39BA" w14:textId="77777777" w:rsidR="00BA1C27" w:rsidRPr="008E5B5D" w:rsidRDefault="00BA1C27" w:rsidP="00702975">
            <w:pPr>
              <w:contextualSpacing/>
              <w:jc w:val="both"/>
            </w:pPr>
            <w:r w:rsidRPr="008E5B5D">
              <w:rPr>
                <w:sz w:val="28"/>
              </w:rPr>
              <w:t xml:space="preserve">Такой тип занятия не отличается от традиционного. Занятие проходит в реальном режиме времени </w:t>
            </w:r>
          </w:p>
        </w:tc>
      </w:tr>
    </w:tbl>
    <w:p w14:paraId="68E29DBC" w14:textId="77777777" w:rsidR="00BA1C27" w:rsidRPr="008E5B5D" w:rsidRDefault="00BA1C27" w:rsidP="00BA1C27">
      <w:pPr>
        <w:ind w:firstLine="720"/>
        <w:contextualSpacing/>
        <w:jc w:val="both"/>
      </w:pPr>
    </w:p>
    <w:p w14:paraId="58CA3340" w14:textId="77777777" w:rsidR="00BA1C27" w:rsidRPr="008E5B5D" w:rsidRDefault="00BA1C27" w:rsidP="00BA1C27">
      <w:pPr>
        <w:ind w:firstLine="720"/>
        <w:contextualSpacing/>
        <w:jc w:val="both"/>
      </w:pPr>
      <w:r w:rsidRPr="008E5B5D">
        <w:rPr>
          <w:b/>
          <w:i/>
          <w:sz w:val="28"/>
          <w:shd w:val="clear" w:color="auto" w:fill="FFFFFF"/>
        </w:rPr>
        <w:t>Модель структуры дистанционного занятия включает в себя следующие элементы:</w:t>
      </w:r>
    </w:p>
    <w:p w14:paraId="601D050D" w14:textId="77777777" w:rsidR="00BA1C27" w:rsidRPr="008E5B5D" w:rsidRDefault="00BA1C27" w:rsidP="00BA1C27">
      <w:pPr>
        <w:contextualSpacing/>
        <w:jc w:val="both"/>
      </w:pPr>
      <w:r w:rsidRPr="008E5B5D">
        <w:rPr>
          <w:i/>
          <w:sz w:val="28"/>
          <w:shd w:val="clear" w:color="auto" w:fill="FFFFFF"/>
        </w:rPr>
        <w:t>1) Мотивационный блок.</w:t>
      </w:r>
      <w:r w:rsidRPr="008E5B5D">
        <w:rPr>
          <w:sz w:val="28"/>
          <w:shd w:val="clear" w:color="auto" w:fill="FFFFFF"/>
        </w:rPr>
        <w:t xml:space="preserve"> Мотивация – необходимая составляющая дистанционного занятия, которая должна поддерживаться на протяжении всего процесса обучения. Большое значение имеет четко определенная цель, которая ставится перед учащимся. Мотивация быстро снижается, если уровень поставленных задач не соответствует уровню подготовки учащегося.</w:t>
      </w:r>
    </w:p>
    <w:p w14:paraId="5457A5A7" w14:textId="77777777" w:rsidR="00BA1C27" w:rsidRPr="008E5B5D" w:rsidRDefault="00BA1C27" w:rsidP="00BA1C27">
      <w:pPr>
        <w:contextualSpacing/>
        <w:jc w:val="both"/>
      </w:pPr>
      <w:r w:rsidRPr="008E5B5D">
        <w:rPr>
          <w:i/>
          <w:sz w:val="28"/>
          <w:shd w:val="clear" w:color="auto" w:fill="FFFFFF"/>
        </w:rPr>
        <w:t>2)Инструктивный блок</w:t>
      </w:r>
      <w:r w:rsidRPr="008E5B5D">
        <w:rPr>
          <w:sz w:val="28"/>
          <w:shd w:val="clear" w:color="auto" w:fill="FFFFFF"/>
        </w:rPr>
        <w:t xml:space="preserve"> (инструкции и рекомендации по выполнению задания).</w:t>
      </w:r>
    </w:p>
    <w:p w14:paraId="417AE104" w14:textId="77777777" w:rsidR="00BA1C27" w:rsidRPr="008E5B5D" w:rsidRDefault="00BA1C27" w:rsidP="00BA1C27">
      <w:pPr>
        <w:contextualSpacing/>
        <w:jc w:val="both"/>
      </w:pPr>
      <w:r w:rsidRPr="008E5B5D">
        <w:rPr>
          <w:i/>
          <w:sz w:val="28"/>
          <w:shd w:val="clear" w:color="auto" w:fill="FFFFFF"/>
        </w:rPr>
        <w:t>3)Информационный блок</w:t>
      </w:r>
      <w:r w:rsidRPr="008E5B5D">
        <w:rPr>
          <w:sz w:val="28"/>
          <w:shd w:val="clear" w:color="auto" w:fill="FFFFFF"/>
        </w:rPr>
        <w:t xml:space="preserve"> (система информационного наполнения).</w:t>
      </w:r>
    </w:p>
    <w:p w14:paraId="22173F21" w14:textId="77777777" w:rsidR="00BA1C27" w:rsidRPr="008E5B5D" w:rsidRDefault="00BA1C27" w:rsidP="00BA1C27">
      <w:pPr>
        <w:contextualSpacing/>
        <w:jc w:val="both"/>
      </w:pPr>
      <w:r w:rsidRPr="008E5B5D">
        <w:rPr>
          <w:i/>
          <w:sz w:val="28"/>
          <w:shd w:val="clear" w:color="auto" w:fill="FFFFFF"/>
        </w:rPr>
        <w:t>4) Контрольный блок (</w:t>
      </w:r>
      <w:r w:rsidRPr="008E5B5D">
        <w:rPr>
          <w:sz w:val="28"/>
          <w:shd w:val="clear" w:color="auto" w:fill="FFFFFF"/>
        </w:rPr>
        <w:t>система тестирования и контроля).</w:t>
      </w:r>
    </w:p>
    <w:p w14:paraId="70DDA54F" w14:textId="77777777" w:rsidR="00BA1C27" w:rsidRPr="008E5B5D" w:rsidRDefault="00BA1C27" w:rsidP="00BA1C27">
      <w:pPr>
        <w:tabs>
          <w:tab w:val="left" w:pos="-27051"/>
        </w:tabs>
        <w:contextualSpacing/>
        <w:jc w:val="both"/>
      </w:pPr>
      <w:r w:rsidRPr="008E5B5D">
        <w:rPr>
          <w:i/>
          <w:sz w:val="28"/>
          <w:shd w:val="clear" w:color="auto" w:fill="FFFFFF"/>
        </w:rPr>
        <w:t>5) Коммуникативный и консультативный блок</w:t>
      </w:r>
      <w:r w:rsidRPr="008E5B5D">
        <w:rPr>
          <w:sz w:val="28"/>
          <w:shd w:val="clear" w:color="auto" w:fill="FFFFFF"/>
        </w:rPr>
        <w:t xml:space="preserve"> (система интерактивного взаимодействия участников дистанционного занятия с педагогом и между собой).</w:t>
      </w:r>
    </w:p>
    <w:p w14:paraId="021BBD1E" w14:textId="77777777" w:rsidR="00BA1C27" w:rsidRPr="008E5B5D" w:rsidRDefault="00BA1C27" w:rsidP="00BA1C27">
      <w:pPr>
        <w:ind w:firstLine="720"/>
        <w:contextualSpacing/>
        <w:jc w:val="both"/>
      </w:pPr>
      <w:r w:rsidRPr="008E5B5D">
        <w:rPr>
          <w:sz w:val="28"/>
          <w:shd w:val="clear" w:color="auto" w:fill="FFFFFF"/>
        </w:rPr>
        <w:t>При подготовке к занятиям с применением дистанционных образовательных технологий необходимо воспользоваться опорной таблицей.</w:t>
      </w:r>
    </w:p>
    <w:p w14:paraId="7D32CD49" w14:textId="77777777" w:rsidR="00BA1C27" w:rsidRPr="008E5B5D" w:rsidRDefault="00BA1C27" w:rsidP="00BA1C27">
      <w:pPr>
        <w:ind w:firstLine="720"/>
        <w:contextualSpacing/>
        <w:jc w:val="both"/>
      </w:pPr>
    </w:p>
    <w:p w14:paraId="20FA5BDD" w14:textId="77777777" w:rsidR="00BA1C27" w:rsidRPr="008E5B5D" w:rsidRDefault="00BA1C27" w:rsidP="00BA1C27">
      <w:pPr>
        <w:ind w:firstLine="720"/>
        <w:contextualSpacing/>
        <w:jc w:val="center"/>
      </w:pPr>
      <w:r w:rsidRPr="008E5B5D">
        <w:rPr>
          <w:b/>
          <w:i/>
          <w:sz w:val="28"/>
          <w:shd w:val="clear" w:color="auto" w:fill="FFFFFF"/>
        </w:rPr>
        <w:t>Опорная таблица для проектирования занятия</w:t>
      </w:r>
    </w:p>
    <w:p w14:paraId="3FA2FEE2" w14:textId="77777777" w:rsidR="00BA1C27" w:rsidRPr="008E5B5D" w:rsidRDefault="00BA1C27" w:rsidP="00BA1C27">
      <w:pPr>
        <w:ind w:firstLine="720"/>
        <w:contextualSpacing/>
        <w:jc w:val="center"/>
      </w:pPr>
      <w:r w:rsidRPr="008E5B5D">
        <w:rPr>
          <w:b/>
          <w:i/>
          <w:sz w:val="28"/>
          <w:shd w:val="clear" w:color="auto" w:fill="FFFFFF"/>
        </w:rPr>
        <w:t>с применением дистанционных образовательных технологий</w:t>
      </w:r>
      <w:r w:rsidRPr="008E5B5D">
        <w:rPr>
          <w:sz w:val="28"/>
          <w:shd w:val="clear" w:color="auto" w:fill="FFFFFF"/>
        </w:rPr>
        <w:t>.</w:t>
      </w:r>
    </w:p>
    <w:tbl>
      <w:tblPr>
        <w:tblW w:w="9571" w:type="dxa"/>
        <w:tblLayout w:type="fixed"/>
        <w:tblCellMar>
          <w:left w:w="10" w:type="dxa"/>
          <w:right w:w="10" w:type="dxa"/>
        </w:tblCellMar>
        <w:tblLook w:val="04A0" w:firstRow="1" w:lastRow="0" w:firstColumn="1" w:lastColumn="0" w:noHBand="0" w:noVBand="1"/>
      </w:tblPr>
      <w:tblGrid>
        <w:gridCol w:w="533"/>
        <w:gridCol w:w="4251"/>
        <w:gridCol w:w="4787"/>
      </w:tblGrid>
      <w:tr w:rsidR="00BA1C27" w:rsidRPr="008E5B5D" w14:paraId="4731551B" w14:textId="77777777" w:rsidTr="00702975">
        <w:trPr>
          <w:trHeight w:val="641"/>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B18F685" w14:textId="77777777" w:rsidR="00BA1C27" w:rsidRPr="008E5B5D" w:rsidRDefault="00BA1C27" w:rsidP="00702975">
            <w:pPr>
              <w:contextualSpacing/>
              <w:jc w:val="center"/>
            </w:pPr>
            <w:r w:rsidRPr="008E5B5D">
              <w:rPr>
                <w:rFonts w:eastAsia="Segoe UI Symbol"/>
                <w:i/>
                <w:sz w:val="28"/>
              </w:rPr>
              <w:t>№</w:t>
            </w: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37B64507" w14:textId="77777777" w:rsidR="00BA1C27" w:rsidRPr="008E5B5D" w:rsidRDefault="00BA1C27" w:rsidP="00702975">
            <w:pPr>
              <w:contextualSpacing/>
              <w:jc w:val="center"/>
            </w:pPr>
            <w:r w:rsidRPr="008E5B5D">
              <w:rPr>
                <w:i/>
                <w:sz w:val="28"/>
              </w:rPr>
              <w:t>Наименование структурного элемента занятия</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682E8FE" w14:textId="77777777" w:rsidR="00BA1C27" w:rsidRPr="008E5B5D" w:rsidRDefault="00BA1C27" w:rsidP="00702975">
            <w:pPr>
              <w:contextualSpacing/>
              <w:jc w:val="center"/>
            </w:pPr>
            <w:r w:rsidRPr="008E5B5D">
              <w:rPr>
                <w:i/>
                <w:sz w:val="28"/>
              </w:rPr>
              <w:t>Пояснение</w:t>
            </w:r>
          </w:p>
        </w:tc>
      </w:tr>
      <w:tr w:rsidR="00BA1C27" w:rsidRPr="008E5B5D" w14:paraId="2C30C4B2"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A9AB7D0" w14:textId="77777777" w:rsidR="00BA1C27" w:rsidRPr="008E5B5D" w:rsidRDefault="00BA1C27" w:rsidP="00BA1C27">
            <w:pPr>
              <w:numPr>
                <w:ilvl w:val="0"/>
                <w:numId w:val="28"/>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C8A7996" w14:textId="77777777" w:rsidR="00BA1C27" w:rsidRPr="008E5B5D" w:rsidRDefault="00BA1C27" w:rsidP="00702975">
            <w:pPr>
              <w:contextualSpacing/>
              <w:jc w:val="both"/>
            </w:pPr>
            <w:r w:rsidRPr="008E5B5D">
              <w:rPr>
                <w:sz w:val="28"/>
              </w:rPr>
              <w:t>Определение темы занятия</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7672CDB" w14:textId="77777777" w:rsidR="00BA1C27" w:rsidRPr="008E5B5D" w:rsidRDefault="00BA1C27" w:rsidP="00702975">
            <w:pPr>
              <w:contextualSpacing/>
              <w:jc w:val="both"/>
            </w:pPr>
            <w:r w:rsidRPr="008E5B5D">
              <w:rPr>
                <w:sz w:val="28"/>
              </w:rPr>
              <w:t>Обращение к календарно-тематическому планированию</w:t>
            </w:r>
          </w:p>
        </w:tc>
      </w:tr>
      <w:tr w:rsidR="00BA1C27" w:rsidRPr="008E5B5D" w14:paraId="2D40BBD2"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5F6B328" w14:textId="77777777" w:rsidR="00BA1C27" w:rsidRPr="008E5B5D" w:rsidRDefault="00BA1C27" w:rsidP="00BA1C27">
            <w:pPr>
              <w:numPr>
                <w:ilvl w:val="0"/>
                <w:numId w:val="29"/>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4440536" w14:textId="77777777" w:rsidR="00BA1C27" w:rsidRPr="008E5B5D" w:rsidRDefault="00BA1C27" w:rsidP="00702975">
            <w:pPr>
              <w:contextualSpacing/>
              <w:jc w:val="both"/>
            </w:pPr>
            <w:r w:rsidRPr="008E5B5D">
              <w:rPr>
                <w:sz w:val="28"/>
              </w:rPr>
              <w:t>Определение типа занятия</w:t>
            </w:r>
          </w:p>
          <w:p w14:paraId="0088AFE1" w14:textId="77777777" w:rsidR="00BA1C27" w:rsidRPr="008E5B5D" w:rsidRDefault="00BA1C27" w:rsidP="00702975">
            <w:pPr>
              <w:contextualSpacing/>
              <w:jc w:val="both"/>
            </w:pP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6CFF440" w14:textId="77777777" w:rsidR="00BA1C27" w:rsidRPr="008E5B5D" w:rsidRDefault="00BA1C27" w:rsidP="00702975">
            <w:pPr>
              <w:contextualSpacing/>
              <w:jc w:val="both"/>
            </w:pPr>
            <w:r w:rsidRPr="008E5B5D">
              <w:rPr>
                <w:sz w:val="28"/>
              </w:rPr>
              <w:t>изучение новой темы;</w:t>
            </w:r>
          </w:p>
          <w:p w14:paraId="42DA06DB" w14:textId="77777777" w:rsidR="00BA1C27" w:rsidRPr="008E5B5D" w:rsidRDefault="00BA1C27" w:rsidP="00702975">
            <w:pPr>
              <w:contextualSpacing/>
              <w:jc w:val="both"/>
            </w:pPr>
            <w:r w:rsidRPr="008E5B5D">
              <w:rPr>
                <w:sz w:val="28"/>
              </w:rPr>
              <w:t>повторение;</w:t>
            </w:r>
          </w:p>
          <w:p w14:paraId="4145C91A" w14:textId="77777777" w:rsidR="00BA1C27" w:rsidRPr="008E5B5D" w:rsidRDefault="00BA1C27" w:rsidP="00702975">
            <w:pPr>
              <w:contextualSpacing/>
              <w:jc w:val="both"/>
            </w:pPr>
            <w:r w:rsidRPr="008E5B5D">
              <w:rPr>
                <w:sz w:val="28"/>
              </w:rPr>
              <w:t>закрепление знаний, умений, навыков и пр.</w:t>
            </w:r>
          </w:p>
        </w:tc>
      </w:tr>
      <w:tr w:rsidR="00BA1C27" w:rsidRPr="008E5B5D" w14:paraId="40677A15" w14:textId="77777777" w:rsidTr="00702975">
        <w:trPr>
          <w:trHeight w:val="982"/>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77224CF" w14:textId="77777777" w:rsidR="00BA1C27" w:rsidRPr="008E5B5D" w:rsidRDefault="00BA1C27" w:rsidP="00BA1C27">
            <w:pPr>
              <w:numPr>
                <w:ilvl w:val="0"/>
                <w:numId w:val="30"/>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0FAD18B" w14:textId="77777777" w:rsidR="00BA1C27" w:rsidRPr="008E5B5D" w:rsidRDefault="00BA1C27" w:rsidP="00702975">
            <w:pPr>
              <w:contextualSpacing/>
              <w:jc w:val="both"/>
            </w:pPr>
            <w:r w:rsidRPr="008E5B5D">
              <w:rPr>
                <w:sz w:val="28"/>
              </w:rPr>
              <w:t>Цели занятия</w:t>
            </w:r>
          </w:p>
          <w:p w14:paraId="1145B21E" w14:textId="77777777" w:rsidR="00BA1C27" w:rsidRPr="008E5B5D" w:rsidRDefault="00BA1C27" w:rsidP="00702975">
            <w:pPr>
              <w:contextualSpacing/>
              <w:jc w:val="both"/>
            </w:pP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39CEDC9A" w14:textId="77777777" w:rsidR="00BA1C27" w:rsidRPr="008E5B5D" w:rsidRDefault="00BA1C27" w:rsidP="00702975">
            <w:pPr>
              <w:contextualSpacing/>
              <w:jc w:val="both"/>
            </w:pPr>
            <w:r w:rsidRPr="008E5B5D">
              <w:rPr>
                <w:sz w:val="28"/>
              </w:rPr>
              <w:t>для учащегося;</w:t>
            </w:r>
          </w:p>
          <w:p w14:paraId="4FF1C029" w14:textId="77777777" w:rsidR="00BA1C27" w:rsidRPr="008E5B5D" w:rsidRDefault="00BA1C27" w:rsidP="00702975">
            <w:pPr>
              <w:contextualSpacing/>
              <w:jc w:val="both"/>
            </w:pPr>
            <w:r w:rsidRPr="008E5B5D">
              <w:rPr>
                <w:sz w:val="28"/>
              </w:rPr>
              <w:t>для педагога;</w:t>
            </w:r>
          </w:p>
          <w:p w14:paraId="0865B1ED" w14:textId="77777777" w:rsidR="00BA1C27" w:rsidRPr="008E5B5D" w:rsidRDefault="00BA1C27" w:rsidP="00702975">
            <w:pPr>
              <w:contextualSpacing/>
              <w:jc w:val="both"/>
            </w:pPr>
            <w:r w:rsidRPr="008E5B5D">
              <w:rPr>
                <w:sz w:val="28"/>
              </w:rPr>
              <w:t>для их совместной деятельности</w:t>
            </w:r>
          </w:p>
        </w:tc>
      </w:tr>
      <w:tr w:rsidR="00BA1C27" w:rsidRPr="008E5B5D" w14:paraId="5F18E80C"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CC35F2E" w14:textId="77777777" w:rsidR="00BA1C27" w:rsidRPr="008E5B5D" w:rsidRDefault="00BA1C27" w:rsidP="00BA1C27">
            <w:pPr>
              <w:numPr>
                <w:ilvl w:val="0"/>
                <w:numId w:val="31"/>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E274299" w14:textId="77777777" w:rsidR="00BA1C27" w:rsidRPr="008E5B5D" w:rsidRDefault="00BA1C27" w:rsidP="00702975">
            <w:pPr>
              <w:contextualSpacing/>
              <w:jc w:val="both"/>
            </w:pPr>
            <w:r w:rsidRPr="008E5B5D">
              <w:rPr>
                <w:sz w:val="28"/>
              </w:rPr>
              <w:t>Выбор модели и формы занятия</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332CE15" w14:textId="77777777" w:rsidR="00BA1C27" w:rsidRPr="008E5B5D" w:rsidRDefault="00BA1C27" w:rsidP="00702975">
            <w:pPr>
              <w:contextualSpacing/>
              <w:jc w:val="both"/>
            </w:pPr>
            <w:r w:rsidRPr="008E5B5D">
              <w:rPr>
                <w:sz w:val="28"/>
              </w:rPr>
              <w:t xml:space="preserve">Основывается на наиболее </w:t>
            </w:r>
            <w:proofErr w:type="gramStart"/>
            <w:r w:rsidRPr="008E5B5D">
              <w:rPr>
                <w:sz w:val="28"/>
              </w:rPr>
              <w:t>оптимальной</w:t>
            </w:r>
            <w:proofErr w:type="gramEnd"/>
            <w:r w:rsidRPr="008E5B5D">
              <w:rPr>
                <w:sz w:val="28"/>
              </w:rPr>
              <w:t xml:space="preserve"> по техническим и  технологическим особенностям занятия</w:t>
            </w:r>
          </w:p>
        </w:tc>
      </w:tr>
      <w:tr w:rsidR="00BA1C27" w:rsidRPr="008E5B5D" w14:paraId="584E812D" w14:textId="77777777" w:rsidTr="00702975">
        <w:trPr>
          <w:trHeight w:val="827"/>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98B0E31" w14:textId="77777777" w:rsidR="00BA1C27" w:rsidRPr="008E5B5D" w:rsidRDefault="00BA1C27" w:rsidP="00BA1C27">
            <w:pPr>
              <w:numPr>
                <w:ilvl w:val="0"/>
                <w:numId w:val="32"/>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6AC54FA" w14:textId="77777777" w:rsidR="00BA1C27" w:rsidRPr="008E5B5D" w:rsidRDefault="00BA1C27" w:rsidP="00702975">
            <w:pPr>
              <w:contextualSpacing/>
              <w:jc w:val="both"/>
            </w:pPr>
            <w:r w:rsidRPr="008E5B5D">
              <w:rPr>
                <w:sz w:val="28"/>
              </w:rPr>
              <w:t>Выбор способов доставки учебных, информационных  материалов</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C44D93B" w14:textId="77777777" w:rsidR="00BA1C27" w:rsidRPr="008E5B5D" w:rsidRDefault="00BA1C27" w:rsidP="00702975">
            <w:pPr>
              <w:contextualSpacing/>
              <w:jc w:val="both"/>
            </w:pPr>
            <w:r w:rsidRPr="008E5B5D">
              <w:rPr>
                <w:sz w:val="28"/>
              </w:rPr>
              <w:t>Размещение материалов в специально созданной группе/чате для консультирования</w:t>
            </w:r>
          </w:p>
        </w:tc>
      </w:tr>
      <w:tr w:rsidR="00BA1C27" w:rsidRPr="008E5B5D" w14:paraId="097CE2C2"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6BE85E5" w14:textId="77777777" w:rsidR="00BA1C27" w:rsidRPr="008E5B5D" w:rsidRDefault="00BA1C27" w:rsidP="00BA1C27">
            <w:pPr>
              <w:numPr>
                <w:ilvl w:val="0"/>
                <w:numId w:val="33"/>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6238745" w14:textId="77777777" w:rsidR="00BA1C27" w:rsidRPr="008E5B5D" w:rsidRDefault="00BA1C27" w:rsidP="00702975">
            <w:pPr>
              <w:contextualSpacing/>
              <w:jc w:val="both"/>
            </w:pPr>
            <w:r w:rsidRPr="008E5B5D">
              <w:rPr>
                <w:sz w:val="28"/>
              </w:rPr>
              <w:t>Структуризация учебных элементов</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C093D2D" w14:textId="77777777" w:rsidR="00BA1C27" w:rsidRPr="008E5B5D" w:rsidRDefault="00BA1C27" w:rsidP="00702975">
            <w:pPr>
              <w:contextualSpacing/>
              <w:jc w:val="both"/>
            </w:pPr>
            <w:r w:rsidRPr="008E5B5D">
              <w:rPr>
                <w:sz w:val="28"/>
              </w:rPr>
              <w:t>Краткий план с указанием времени на каждый пункт плана</w:t>
            </w:r>
          </w:p>
        </w:tc>
      </w:tr>
      <w:tr w:rsidR="00BA1C27" w:rsidRPr="008E5B5D" w14:paraId="6BAD8C79" w14:textId="77777777" w:rsidTr="00702975">
        <w:trPr>
          <w:trHeight w:val="599"/>
        </w:trPr>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1713E640" w14:textId="77777777" w:rsidR="00BA1C27" w:rsidRPr="008E5B5D" w:rsidRDefault="00BA1C27" w:rsidP="00BA1C27">
            <w:pPr>
              <w:numPr>
                <w:ilvl w:val="0"/>
                <w:numId w:val="34"/>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174DA72" w14:textId="77777777" w:rsidR="00BA1C27" w:rsidRPr="008E5B5D" w:rsidRDefault="00BA1C27" w:rsidP="00702975">
            <w:pPr>
              <w:contextualSpacing/>
              <w:jc w:val="both"/>
            </w:pPr>
            <w:r w:rsidRPr="008E5B5D">
              <w:rPr>
                <w:sz w:val="28"/>
              </w:rPr>
              <w:t>Подготовка материалов необходимых для занятия</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AED4645" w14:textId="77777777" w:rsidR="00BA1C27" w:rsidRPr="008E5B5D" w:rsidRDefault="00BA1C27" w:rsidP="00702975">
            <w:pPr>
              <w:contextualSpacing/>
              <w:jc w:val="both"/>
            </w:pPr>
            <w:r w:rsidRPr="008E5B5D">
              <w:rPr>
                <w:sz w:val="28"/>
              </w:rPr>
              <w:t>Ссылки, презентации, схема</w:t>
            </w:r>
            <w:r>
              <w:rPr>
                <w:sz w:val="28"/>
              </w:rPr>
              <w:t>т</w:t>
            </w:r>
            <w:r w:rsidRPr="008E5B5D">
              <w:rPr>
                <w:sz w:val="28"/>
              </w:rPr>
              <w:t>ические изображения и пр.</w:t>
            </w:r>
          </w:p>
        </w:tc>
      </w:tr>
      <w:tr w:rsidR="00BA1C27" w:rsidRPr="008E5B5D" w14:paraId="16764D34"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7BF2DBC4" w14:textId="77777777" w:rsidR="00BA1C27" w:rsidRPr="008E5B5D" w:rsidRDefault="00BA1C27" w:rsidP="00BA1C27">
            <w:pPr>
              <w:numPr>
                <w:ilvl w:val="0"/>
                <w:numId w:val="35"/>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2EE5D7EE" w14:textId="77777777" w:rsidR="00BA1C27" w:rsidRPr="008E5B5D" w:rsidRDefault="00BA1C27" w:rsidP="00702975">
            <w:pPr>
              <w:contextualSpacing/>
              <w:jc w:val="both"/>
            </w:pPr>
            <w:r w:rsidRPr="008E5B5D">
              <w:rPr>
                <w:sz w:val="28"/>
              </w:rPr>
              <w:t>Выбор системы/ критериев оценивания ответов обучающихся на занятии</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2998453" w14:textId="77777777" w:rsidR="00BA1C27" w:rsidRPr="008E5B5D" w:rsidRDefault="00BA1C27" w:rsidP="00702975">
            <w:pPr>
              <w:contextualSpacing/>
              <w:jc w:val="both"/>
            </w:pPr>
            <w:r w:rsidRPr="008E5B5D">
              <w:rPr>
                <w:sz w:val="28"/>
              </w:rPr>
              <w:t>Опрос учащихся в конце занятия о пройденном материале</w:t>
            </w:r>
          </w:p>
        </w:tc>
      </w:tr>
      <w:tr w:rsidR="00BA1C27" w:rsidRPr="008E5B5D" w14:paraId="5A18E50B" w14:textId="77777777" w:rsidTr="00702975">
        <w:tc>
          <w:tcPr>
            <w:tcW w:w="533"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537C90B1" w14:textId="77777777" w:rsidR="00BA1C27" w:rsidRPr="008E5B5D" w:rsidRDefault="00BA1C27" w:rsidP="00BA1C27">
            <w:pPr>
              <w:numPr>
                <w:ilvl w:val="0"/>
                <w:numId w:val="36"/>
              </w:numPr>
              <w:suppressAutoHyphens/>
              <w:overflowPunct w:val="0"/>
              <w:ind w:left="-360" w:firstLine="360"/>
              <w:contextualSpacing/>
              <w:jc w:val="center"/>
              <w:textAlignment w:val="baseline"/>
            </w:pP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6CC7B71B" w14:textId="77777777" w:rsidR="00BA1C27" w:rsidRPr="008E5B5D" w:rsidRDefault="00BA1C27" w:rsidP="00702975">
            <w:pPr>
              <w:contextualSpacing/>
              <w:jc w:val="both"/>
            </w:pPr>
            <w:r w:rsidRPr="008E5B5D">
              <w:rPr>
                <w:sz w:val="28"/>
              </w:rPr>
              <w:t>Анализ занятия</w:t>
            </w:r>
          </w:p>
        </w:tc>
        <w:tc>
          <w:tcPr>
            <w:tcW w:w="4787" w:type="dxa"/>
            <w:tcBorders>
              <w:top w:val="single" w:sz="4" w:space="0" w:color="00000A"/>
              <w:left w:val="single" w:sz="4" w:space="0" w:color="00000A"/>
              <w:bottom w:val="single" w:sz="4" w:space="0" w:color="00000A"/>
              <w:right w:val="single" w:sz="4" w:space="0" w:color="00000A"/>
            </w:tcBorders>
            <w:shd w:val="clear" w:color="auto" w:fill="FFFFFF"/>
            <w:tcMar>
              <w:left w:w="108" w:type="dxa"/>
              <w:right w:w="108" w:type="dxa"/>
            </w:tcMar>
          </w:tcPr>
          <w:p w14:paraId="44C87AB9" w14:textId="77777777" w:rsidR="00BA1C27" w:rsidRPr="008E5B5D" w:rsidRDefault="00BA1C27" w:rsidP="00702975">
            <w:pPr>
              <w:contextualSpacing/>
              <w:jc w:val="both"/>
            </w:pPr>
            <w:r w:rsidRPr="008E5B5D">
              <w:rPr>
                <w:sz w:val="28"/>
                <w:shd w:val="clear" w:color="auto" w:fill="FFFFFF"/>
              </w:rPr>
              <w:t xml:space="preserve">Удалось ли достичь поставленных целей, какие при этом возникли </w:t>
            </w:r>
            <w:proofErr w:type="gramStart"/>
            <w:r w:rsidRPr="008E5B5D">
              <w:rPr>
                <w:sz w:val="28"/>
                <w:shd w:val="clear" w:color="auto" w:fill="FFFFFF"/>
              </w:rPr>
              <w:t>трудности</w:t>
            </w:r>
            <w:proofErr w:type="gramEnd"/>
            <w:r>
              <w:rPr>
                <w:sz w:val="28"/>
                <w:shd w:val="clear" w:color="auto" w:fill="FFFFFF"/>
              </w:rPr>
              <w:t xml:space="preserve"> </w:t>
            </w:r>
            <w:r w:rsidRPr="008E5B5D">
              <w:rPr>
                <w:sz w:val="28"/>
                <w:shd w:val="clear" w:color="auto" w:fill="FFFFFF"/>
              </w:rPr>
              <w:t>как со стороны учащихся так и педагога</w:t>
            </w:r>
          </w:p>
        </w:tc>
      </w:tr>
    </w:tbl>
    <w:p w14:paraId="0817CF09" w14:textId="77777777" w:rsidR="00BA1C27" w:rsidRPr="008E5B5D" w:rsidRDefault="00BA1C27" w:rsidP="00BA1C27">
      <w:pPr>
        <w:contextualSpacing/>
        <w:jc w:val="both"/>
      </w:pPr>
      <w:r w:rsidRPr="008E5B5D">
        <w:rPr>
          <w:i/>
          <w:sz w:val="28"/>
          <w:u w:val="single"/>
        </w:rPr>
        <w:t>Формы занятий </w:t>
      </w:r>
    </w:p>
    <w:p w14:paraId="146E3F4C" w14:textId="77777777" w:rsidR="00BA1C27" w:rsidRPr="008E5B5D" w:rsidRDefault="00BA1C27" w:rsidP="00BA1C27">
      <w:pPr>
        <w:contextualSpacing/>
        <w:jc w:val="both"/>
      </w:pPr>
      <w:r w:rsidRPr="008E5B5D">
        <w:rPr>
          <w:i/>
          <w:color w:val="000000"/>
          <w:sz w:val="28"/>
          <w:shd w:val="clear" w:color="auto" w:fill="FFFFFF"/>
        </w:rPr>
        <w:t>- по количеству детей</w:t>
      </w:r>
      <w:r w:rsidRPr="008E5B5D">
        <w:rPr>
          <w:color w:val="000000"/>
          <w:sz w:val="28"/>
          <w:shd w:val="clear" w:color="auto" w:fill="FFFFFF"/>
        </w:rPr>
        <w:t>, участвующих в занятии, — фронтальная – одновременная работа со всеми учащимися; индивидуально-фронтальная – чередование индивидуальных и фронтальных форм работы; групповая – организация работы в парах и малых группах; индивидуальная – индивидуальное выполнение заданий, решение проблем.</w:t>
      </w:r>
    </w:p>
    <w:p w14:paraId="647F14D5" w14:textId="77777777" w:rsidR="00BA1C27" w:rsidRPr="008E5B5D" w:rsidRDefault="00BA1C27" w:rsidP="00BA1C27">
      <w:pPr>
        <w:contextualSpacing/>
        <w:jc w:val="both"/>
      </w:pPr>
      <w:r w:rsidRPr="008E5B5D">
        <w:rPr>
          <w:i/>
          <w:color w:val="000000"/>
          <w:sz w:val="28"/>
        </w:rPr>
        <w:t>- по особенностям коммуникативного взаимодействия</w:t>
      </w:r>
      <w:r w:rsidRPr="008E5B5D">
        <w:rPr>
          <w:color w:val="000000"/>
          <w:sz w:val="28"/>
        </w:rPr>
        <w:t> педагога и детей — лекция, игра, экскурсия, турнир, сеанс одновременной игры, блицтурнир, семинар, конференция, конкурс, фестиваль и т.д.;</w:t>
      </w:r>
    </w:p>
    <w:p w14:paraId="7A4F217E" w14:textId="77777777" w:rsidR="00BA1C27" w:rsidRPr="008E5B5D" w:rsidRDefault="00BA1C27" w:rsidP="00BA1C27">
      <w:pPr>
        <w:contextualSpacing/>
        <w:jc w:val="both"/>
      </w:pPr>
      <w:r w:rsidRPr="008E5B5D">
        <w:rPr>
          <w:i/>
          <w:sz w:val="28"/>
        </w:rPr>
        <w:t>- по дидактической цели</w:t>
      </w:r>
      <w:r w:rsidRPr="008E5B5D">
        <w:rPr>
          <w:sz w:val="28"/>
        </w:rPr>
        <w:t> —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48C4D11D" w14:textId="77777777" w:rsidR="00BA1C27" w:rsidRPr="008E5B5D" w:rsidRDefault="00BA1C27" w:rsidP="00BA1C27">
      <w:pPr>
        <w:contextualSpacing/>
        <w:jc w:val="both"/>
      </w:pPr>
      <w:r w:rsidRPr="008E5B5D">
        <w:rPr>
          <w:i/>
          <w:color w:val="000000"/>
          <w:sz w:val="28"/>
          <w:u w:val="single"/>
        </w:rPr>
        <w:t>Методы проведения занятия</w:t>
      </w:r>
    </w:p>
    <w:p w14:paraId="41972691" w14:textId="77777777" w:rsidR="00BA1C27" w:rsidRPr="008E5B5D" w:rsidRDefault="00BA1C27" w:rsidP="00BA1C27">
      <w:pPr>
        <w:ind w:firstLine="709"/>
        <w:contextualSpacing/>
        <w:jc w:val="both"/>
      </w:pPr>
      <w:r w:rsidRPr="008E5B5D">
        <w:rPr>
          <w:i/>
          <w:color w:val="000000"/>
          <w:sz w:val="28"/>
          <w:shd w:val="clear" w:color="auto" w:fill="FFFFFF"/>
        </w:rPr>
        <w:t>Методы, в основе которых лежит способ организации занятия:</w:t>
      </w:r>
    </w:p>
    <w:p w14:paraId="5EAF6B21" w14:textId="77777777" w:rsidR="00BA1C27" w:rsidRPr="008E5B5D" w:rsidRDefault="00BA1C27" w:rsidP="00BA1C27">
      <w:pPr>
        <w:contextualSpacing/>
        <w:jc w:val="both"/>
      </w:pPr>
      <w:r w:rsidRPr="008E5B5D">
        <w:rPr>
          <w:color w:val="000000"/>
          <w:sz w:val="28"/>
          <w:shd w:val="clear" w:color="auto" w:fill="FFFFFF"/>
        </w:rPr>
        <w:t>- словесный (устное изложение, беседа, рассказ);</w:t>
      </w:r>
    </w:p>
    <w:p w14:paraId="0AADC4C2" w14:textId="77777777" w:rsidR="00BA1C27" w:rsidRPr="008E5B5D" w:rsidRDefault="00BA1C27" w:rsidP="00BA1C27">
      <w:pPr>
        <w:contextualSpacing/>
        <w:jc w:val="both"/>
      </w:pPr>
      <w:r w:rsidRPr="008E5B5D">
        <w:rPr>
          <w:color w:val="000000"/>
          <w:sz w:val="28"/>
          <w:shd w:val="clear" w:color="auto" w:fill="FFFFFF"/>
        </w:rPr>
        <w:t>- наглядный (показ видео и мультимедийных материалов, иллюстраций, наблюдение, показ (выполнение) педагогом, работа по образцу и др.);</w:t>
      </w:r>
    </w:p>
    <w:p w14:paraId="4761EBF1" w14:textId="66342384" w:rsidR="00BA1C27" w:rsidRPr="008E5B5D" w:rsidRDefault="00BA1C27" w:rsidP="00BA1C27">
      <w:pPr>
        <w:contextualSpacing/>
        <w:jc w:val="both"/>
      </w:pPr>
      <w:r w:rsidRPr="008E5B5D">
        <w:rPr>
          <w:sz w:val="28"/>
          <w:shd w:val="clear" w:color="auto" w:fill="FFFFFF"/>
        </w:rPr>
        <w:t>- практический (турниры, блицтурниры, сеанс одновременной</w:t>
      </w:r>
      <w:r w:rsidR="00520723">
        <w:rPr>
          <w:sz w:val="28"/>
          <w:shd w:val="clear" w:color="auto" w:fill="FFFFFF"/>
        </w:rPr>
        <w:t xml:space="preserve"> </w:t>
      </w:r>
      <w:r w:rsidRPr="008E5B5D">
        <w:rPr>
          <w:sz w:val="28"/>
          <w:shd w:val="clear" w:color="auto" w:fill="FFFFFF"/>
        </w:rPr>
        <w:t>игры, выполнение заданий по решению комбинаций и др.).</w:t>
      </w:r>
    </w:p>
    <w:p w14:paraId="12A54F80" w14:textId="77777777" w:rsidR="00BA1C27" w:rsidRPr="008E5B5D" w:rsidRDefault="00BA1C27" w:rsidP="00BA1C27">
      <w:pPr>
        <w:ind w:firstLine="709"/>
        <w:contextualSpacing/>
      </w:pPr>
      <w:r w:rsidRPr="008E5B5D">
        <w:rPr>
          <w:i/>
          <w:color w:val="000000"/>
          <w:sz w:val="28"/>
          <w:shd w:val="clear" w:color="auto" w:fill="FFFFFF"/>
        </w:rPr>
        <w:t>Методы, в основе которых лежит уровень деятельности детей:</w:t>
      </w:r>
    </w:p>
    <w:p w14:paraId="6AE797E5" w14:textId="77777777" w:rsidR="00BA1C27" w:rsidRPr="008E5B5D" w:rsidRDefault="00BA1C27" w:rsidP="00BA1C27">
      <w:pPr>
        <w:contextualSpacing/>
        <w:jc w:val="both"/>
      </w:pPr>
      <w:r w:rsidRPr="008E5B5D">
        <w:rPr>
          <w:color w:val="000000"/>
          <w:sz w:val="28"/>
          <w:shd w:val="clear" w:color="auto" w:fill="FFFFFF"/>
        </w:rPr>
        <w:t>- объяснительно-иллюстративный – дети воспринимают и усваивают готовую информацию;</w:t>
      </w:r>
    </w:p>
    <w:p w14:paraId="51BB2773" w14:textId="77777777" w:rsidR="00BA1C27" w:rsidRPr="008E5B5D" w:rsidRDefault="00BA1C27" w:rsidP="00BA1C27">
      <w:pPr>
        <w:contextualSpacing/>
        <w:jc w:val="both"/>
      </w:pPr>
      <w:r w:rsidRPr="008E5B5D">
        <w:rPr>
          <w:color w:val="000000"/>
          <w:sz w:val="28"/>
          <w:shd w:val="clear" w:color="auto" w:fill="FFFFFF"/>
        </w:rPr>
        <w:t>- репродуктивный – учащиеся воспроизводят полученные знания и освоенные способы деятельности;</w:t>
      </w:r>
    </w:p>
    <w:p w14:paraId="13E538FA" w14:textId="77777777" w:rsidR="00BA1C27" w:rsidRPr="008E5B5D" w:rsidRDefault="00BA1C27" w:rsidP="00BA1C27">
      <w:pPr>
        <w:contextualSpacing/>
        <w:jc w:val="both"/>
      </w:pPr>
      <w:r w:rsidRPr="008E5B5D">
        <w:rPr>
          <w:color w:val="000000"/>
          <w:sz w:val="28"/>
          <w:shd w:val="clear" w:color="auto" w:fill="FFFFFF"/>
        </w:rPr>
        <w:t>- частично-поисковый – участие детей в коллективном поиске, решение поставленной задачи совместно с педагогом, разбор учебных шахматных партий;</w:t>
      </w:r>
    </w:p>
    <w:p w14:paraId="5BC78C43" w14:textId="77777777" w:rsidR="00BA1C27" w:rsidRPr="008E5B5D" w:rsidRDefault="00BA1C27" w:rsidP="00BA1C27">
      <w:pPr>
        <w:contextualSpacing/>
        <w:jc w:val="both"/>
      </w:pPr>
      <w:r w:rsidRPr="008E5B5D">
        <w:rPr>
          <w:sz w:val="28"/>
          <w:shd w:val="clear" w:color="auto" w:fill="FFFFFF"/>
        </w:rPr>
        <w:t>- исследовательский – самостоятельная творческая работа учащихся: самостоятельный анализ шахматных партий мастеров, гроссмейстеров.</w:t>
      </w:r>
    </w:p>
    <w:p w14:paraId="2DF4FA01" w14:textId="77777777" w:rsidR="00BA1C27" w:rsidRPr="00E23E54" w:rsidRDefault="00BA1C27" w:rsidP="00BA1C27">
      <w:pPr>
        <w:contextualSpacing/>
        <w:jc w:val="both"/>
      </w:pPr>
    </w:p>
    <w:p w14:paraId="2A27D20E" w14:textId="77777777" w:rsidR="00BA1C27" w:rsidRDefault="00BA1C27" w:rsidP="00BA1C27">
      <w:pPr>
        <w:contextualSpacing/>
        <w:jc w:val="center"/>
        <w:rPr>
          <w:b/>
          <w:color w:val="000000"/>
          <w:sz w:val="28"/>
        </w:rPr>
      </w:pPr>
      <w:r>
        <w:rPr>
          <w:b/>
          <w:color w:val="000000"/>
          <w:sz w:val="28"/>
        </w:rPr>
        <w:t xml:space="preserve">10. </w:t>
      </w:r>
      <w:r w:rsidRPr="008E5B5D">
        <w:rPr>
          <w:b/>
          <w:color w:val="000000"/>
          <w:sz w:val="28"/>
        </w:rPr>
        <w:t>М</w:t>
      </w:r>
      <w:r>
        <w:rPr>
          <w:b/>
          <w:color w:val="000000"/>
          <w:sz w:val="28"/>
        </w:rPr>
        <w:t>АТЕРИАЛЬНО-ТЕХНИЧЕСКОЕ ОБЕСПЕЧЕНИЕ</w:t>
      </w:r>
    </w:p>
    <w:p w14:paraId="54B226D2" w14:textId="77777777" w:rsidR="00BA1C27" w:rsidRPr="008E5B5D" w:rsidRDefault="00BA1C27" w:rsidP="00BA1C27">
      <w:pPr>
        <w:contextualSpacing/>
        <w:jc w:val="center"/>
      </w:pPr>
      <w:r>
        <w:rPr>
          <w:b/>
          <w:color w:val="000000"/>
          <w:sz w:val="28"/>
        </w:rPr>
        <w:t xml:space="preserve"> </w:t>
      </w:r>
    </w:p>
    <w:p w14:paraId="518827EB" w14:textId="77777777" w:rsidR="00BA1C27" w:rsidRPr="008E5B5D" w:rsidRDefault="00BA1C27" w:rsidP="00BA1C27">
      <w:pPr>
        <w:contextualSpacing/>
        <w:jc w:val="both"/>
      </w:pPr>
      <w:r w:rsidRPr="008E5B5D">
        <w:rPr>
          <w:color w:val="000000"/>
          <w:sz w:val="28"/>
        </w:rPr>
        <w:t xml:space="preserve">- </w:t>
      </w:r>
      <w:r>
        <w:rPr>
          <w:color w:val="000000"/>
          <w:sz w:val="28"/>
        </w:rPr>
        <w:t>учебный кабинет</w:t>
      </w:r>
      <w:r w:rsidRPr="008E5B5D">
        <w:rPr>
          <w:color w:val="000000"/>
          <w:sz w:val="28"/>
        </w:rPr>
        <w:t xml:space="preserve"> с персональными местами для игры в шахматы;</w:t>
      </w:r>
    </w:p>
    <w:p w14:paraId="6F705635" w14:textId="77777777" w:rsidR="00BA1C27" w:rsidRPr="008E5B5D" w:rsidRDefault="00BA1C27" w:rsidP="00BA1C27">
      <w:pPr>
        <w:contextualSpacing/>
        <w:jc w:val="both"/>
      </w:pPr>
      <w:r w:rsidRPr="008E5B5D">
        <w:rPr>
          <w:color w:val="000000"/>
          <w:sz w:val="28"/>
        </w:rPr>
        <w:t>- шахматные доски с наборами фигур и шахматные часы. В расчете - один комплект на двоих учащихся;</w:t>
      </w:r>
    </w:p>
    <w:p w14:paraId="43A8286A" w14:textId="77777777" w:rsidR="00BA1C27" w:rsidRPr="008E5B5D" w:rsidRDefault="00BA1C27" w:rsidP="00BA1C27">
      <w:pPr>
        <w:contextualSpacing/>
        <w:jc w:val="both"/>
      </w:pPr>
      <w:r w:rsidRPr="008E5B5D">
        <w:rPr>
          <w:color w:val="000000"/>
          <w:sz w:val="28"/>
        </w:rPr>
        <w:t>- мультимедийный проектор</w:t>
      </w:r>
      <w:r>
        <w:rPr>
          <w:color w:val="000000"/>
          <w:sz w:val="28"/>
        </w:rPr>
        <w:t>;</w:t>
      </w:r>
    </w:p>
    <w:p w14:paraId="25233969" w14:textId="77777777" w:rsidR="00BA1C27" w:rsidRDefault="00BA1C27" w:rsidP="00BA1C27">
      <w:pPr>
        <w:contextualSpacing/>
        <w:jc w:val="both"/>
        <w:rPr>
          <w:color w:val="000000"/>
          <w:sz w:val="28"/>
        </w:rPr>
      </w:pPr>
      <w:r w:rsidRPr="008E5B5D">
        <w:rPr>
          <w:color w:val="000000"/>
          <w:sz w:val="28"/>
        </w:rPr>
        <w:lastRenderedPageBreak/>
        <w:t xml:space="preserve">- </w:t>
      </w:r>
      <w:r>
        <w:rPr>
          <w:color w:val="000000"/>
          <w:sz w:val="28"/>
        </w:rPr>
        <w:t>ноутбук;</w:t>
      </w:r>
    </w:p>
    <w:p w14:paraId="5F3987B7" w14:textId="74769CDC" w:rsidR="00BA1C27" w:rsidRPr="008E5B5D" w:rsidRDefault="00BA1C27" w:rsidP="00A37D65">
      <w:pPr>
        <w:contextualSpacing/>
        <w:jc w:val="both"/>
      </w:pPr>
      <w:r>
        <w:rPr>
          <w:color w:val="000000"/>
          <w:sz w:val="28"/>
        </w:rPr>
        <w:t xml:space="preserve">- </w:t>
      </w:r>
      <w:r w:rsidRPr="008E5B5D">
        <w:rPr>
          <w:color w:val="000000"/>
          <w:sz w:val="28"/>
        </w:rPr>
        <w:t>доступ в интернет.</w:t>
      </w:r>
    </w:p>
    <w:p w14:paraId="62F033D2" w14:textId="77777777" w:rsidR="00BA1C27" w:rsidRPr="00BA1C27" w:rsidRDefault="00BA1C27" w:rsidP="00BA1C27">
      <w:pPr>
        <w:contextualSpacing/>
        <w:jc w:val="both"/>
      </w:pPr>
      <w:r w:rsidRPr="008E5B5D">
        <w:rPr>
          <w:b/>
          <w:color w:val="000000"/>
          <w:sz w:val="28"/>
        </w:rPr>
        <w:t>Программное обеспечение программы:</w:t>
      </w:r>
    </w:p>
    <w:p w14:paraId="6A84167B" w14:textId="2AF06219" w:rsidR="00BA1C27" w:rsidRPr="00BA1C27" w:rsidRDefault="00BA1C27" w:rsidP="00BA1C27">
      <w:pPr>
        <w:contextualSpacing/>
        <w:jc w:val="both"/>
      </w:pPr>
      <w:r w:rsidRPr="008E5B5D">
        <w:rPr>
          <w:sz w:val="28"/>
        </w:rPr>
        <w:t xml:space="preserve">Как играть в шахматы для начинающих: Полное Руководство </w:t>
      </w:r>
      <w:hyperlink r:id="rId10" w:history="1">
        <w:r w:rsidRPr="008E5B5D">
          <w:rPr>
            <w:i/>
            <w:color w:val="0000FF"/>
            <w:sz w:val="28"/>
            <w:u w:val="single"/>
          </w:rPr>
          <w:t>https://xchess.ru/kak-igrat-v-shakhmaty-dlya-nachinayushchikh-polnoe-rukovodstvo.htm</w:t>
        </w:r>
      </w:hyperlink>
    </w:p>
    <w:p w14:paraId="685F6F0F" w14:textId="77777777" w:rsidR="00BA1C27" w:rsidRPr="008E5B5D" w:rsidRDefault="00BA1C27" w:rsidP="00BA1C27">
      <w:pPr>
        <w:contextualSpacing/>
        <w:jc w:val="both"/>
      </w:pPr>
      <w:r w:rsidRPr="008E5B5D">
        <w:rPr>
          <w:sz w:val="28"/>
          <w:shd w:val="clear" w:color="auto" w:fill="FFFFFF"/>
        </w:rPr>
        <w:t xml:space="preserve">Шахматы в сказках:  </w:t>
      </w:r>
      <w:hyperlink r:id="rId11" w:history="1">
        <w:r w:rsidRPr="008E5B5D">
          <w:rPr>
            <w:color w:val="0000FF"/>
            <w:sz w:val="28"/>
            <w:u w:val="single"/>
            <w:shd w:val="clear" w:color="auto" w:fill="FFFFFF"/>
          </w:rPr>
          <w:t>https://b.myklad.me/4/1/4/shaxmaty-v-skazkax-2005.html</w:t>
        </w:r>
      </w:hyperlink>
    </w:p>
    <w:p w14:paraId="30346E63" w14:textId="77777777" w:rsidR="00BA1C27" w:rsidRPr="008E5B5D" w:rsidRDefault="00BA1C27" w:rsidP="00BA1C27">
      <w:pPr>
        <w:contextualSpacing/>
        <w:jc w:val="both"/>
      </w:pPr>
      <w:r w:rsidRPr="008E5B5D">
        <w:rPr>
          <w:b/>
          <w:sz w:val="28"/>
        </w:rPr>
        <w:t xml:space="preserve">Информационное обеспечение: </w:t>
      </w:r>
      <w:r w:rsidRPr="008E5B5D">
        <w:rPr>
          <w:sz w:val="28"/>
        </w:rPr>
        <w:t xml:space="preserve">Интернет-ресурсы: Турнирный шахматный сайт среди IT-компаний </w:t>
      </w:r>
      <w:hyperlink r:id="rId12" w:history="1">
        <w:r w:rsidRPr="008E5B5D">
          <w:rPr>
            <w:color w:val="0000FF"/>
            <w:sz w:val="28"/>
            <w:u w:val="single"/>
          </w:rPr>
          <w:t>https://vk.com/it_chess</w:t>
        </w:r>
      </w:hyperlink>
      <w:r w:rsidRPr="008E5B5D">
        <w:rPr>
          <w:sz w:val="28"/>
          <w:u w:val="single"/>
        </w:rPr>
        <w:t xml:space="preserve">; </w:t>
      </w:r>
      <w:r w:rsidRPr="008E5B5D">
        <w:rPr>
          <w:sz w:val="28"/>
        </w:rPr>
        <w:t xml:space="preserve">Федерация шахмат России </w:t>
      </w:r>
      <w:hyperlink r:id="rId13" w:history="1">
        <w:r w:rsidRPr="008E5B5D">
          <w:rPr>
            <w:color w:val="0000FF"/>
            <w:sz w:val="28"/>
            <w:u w:val="single"/>
          </w:rPr>
          <w:t>https://ruchess.ru</w:t>
        </w:r>
      </w:hyperlink>
    </w:p>
    <w:p w14:paraId="667BA0EE" w14:textId="77777777" w:rsidR="00BA1C27" w:rsidRPr="008E5B5D" w:rsidRDefault="00BA1C27" w:rsidP="00BA1C27">
      <w:pPr>
        <w:contextualSpacing/>
      </w:pPr>
    </w:p>
    <w:p w14:paraId="2FD9C9EA" w14:textId="77777777" w:rsidR="00BA1C27" w:rsidRDefault="00BA1C27" w:rsidP="00BA1C27">
      <w:pPr>
        <w:tabs>
          <w:tab w:val="left" w:pos="0"/>
          <w:tab w:val="left" w:pos="3171"/>
        </w:tabs>
        <w:ind w:left="360"/>
        <w:jc w:val="center"/>
        <w:rPr>
          <w:b/>
          <w:sz w:val="28"/>
        </w:rPr>
      </w:pPr>
      <w:r>
        <w:rPr>
          <w:b/>
          <w:sz w:val="28"/>
        </w:rPr>
        <w:t xml:space="preserve">11. </w:t>
      </w:r>
      <w:r w:rsidRPr="00A41900">
        <w:rPr>
          <w:b/>
          <w:sz w:val="28"/>
        </w:rPr>
        <w:t>ВОСПИТАТЕЛЬНЫЙ КОМПОНЕНТ</w:t>
      </w:r>
    </w:p>
    <w:p w14:paraId="5123EEB9" w14:textId="77777777" w:rsidR="00BA1C27" w:rsidRPr="00A37D65" w:rsidRDefault="00BA1C27" w:rsidP="00BA1C27">
      <w:pPr>
        <w:tabs>
          <w:tab w:val="left" w:pos="0"/>
          <w:tab w:val="left" w:pos="3171"/>
        </w:tabs>
        <w:ind w:left="360"/>
        <w:jc w:val="center"/>
        <w:rPr>
          <w:b/>
        </w:rPr>
      </w:pPr>
    </w:p>
    <w:p w14:paraId="6A8A0B71" w14:textId="77777777" w:rsidR="00BA1C27" w:rsidRPr="00A41900" w:rsidRDefault="00BA1C27" w:rsidP="00BA1C27">
      <w:pPr>
        <w:widowControl/>
        <w:autoSpaceDE/>
        <w:autoSpaceDN/>
        <w:jc w:val="center"/>
        <w:rPr>
          <w:b/>
          <w:i/>
          <w:iCs/>
          <w:sz w:val="28"/>
        </w:rPr>
      </w:pPr>
      <w:r w:rsidRPr="00A41900">
        <w:rPr>
          <w:b/>
          <w:i/>
          <w:iCs/>
          <w:sz w:val="28"/>
        </w:rPr>
        <w:t>Цель, задачи, целевые ориентиры воспитания учащихся</w:t>
      </w:r>
      <w:r>
        <w:rPr>
          <w:b/>
          <w:i/>
          <w:iCs/>
          <w:sz w:val="28"/>
        </w:rPr>
        <w:t>:</w:t>
      </w:r>
    </w:p>
    <w:p w14:paraId="4CE5DEE4" w14:textId="77777777" w:rsidR="00BA1C27" w:rsidRPr="003D7C22" w:rsidRDefault="00BA1C27" w:rsidP="00BA1C27">
      <w:pPr>
        <w:ind w:firstLine="708"/>
        <w:jc w:val="both"/>
        <w:rPr>
          <w:color w:val="000000"/>
          <w:sz w:val="28"/>
        </w:rPr>
      </w:pPr>
      <w:r w:rsidRPr="003D7C22">
        <w:rPr>
          <w:b/>
          <w:bCs/>
          <w:color w:val="000000"/>
          <w:sz w:val="28"/>
        </w:rPr>
        <w:t>Цель воспитания</w:t>
      </w:r>
      <w:r w:rsidRPr="003D7C22">
        <w:rPr>
          <w:color w:val="000000"/>
          <w:sz w:val="28"/>
        </w:rPr>
        <w:t xml:space="preserve"> - создание оптимальных условий для развития, саморазвития и самореализации личности учащегося, развитие мотиваций личности к познанию и творчеству. </w:t>
      </w:r>
    </w:p>
    <w:p w14:paraId="29A4BFCC" w14:textId="77777777" w:rsidR="00BA1C27" w:rsidRPr="003D7C22" w:rsidRDefault="00BA1C27" w:rsidP="00BA1C27">
      <w:pPr>
        <w:ind w:firstLine="708"/>
        <w:jc w:val="both"/>
        <w:rPr>
          <w:color w:val="000000"/>
          <w:sz w:val="28"/>
        </w:rPr>
      </w:pPr>
      <w:r w:rsidRPr="003D7C22">
        <w:rPr>
          <w:color w:val="000000"/>
          <w:sz w:val="28"/>
        </w:rPr>
        <w:t>Данная цель достигается посредством реализация дополнительных программ, которые обеспечивают каждому ребёнку максимально благоприятные условий для духовного, интеллектуального и физического развития, удовлетворения его творческих и образовательных потребностей.</w:t>
      </w:r>
    </w:p>
    <w:p w14:paraId="305ECF53" w14:textId="77777777" w:rsidR="00BA1C27" w:rsidRPr="003D7C22" w:rsidRDefault="00BA1C27" w:rsidP="00BA1C27">
      <w:pPr>
        <w:ind w:firstLine="708"/>
        <w:jc w:val="both"/>
        <w:rPr>
          <w:color w:val="000000"/>
          <w:sz w:val="28"/>
        </w:rPr>
      </w:pPr>
      <w:r w:rsidRPr="003D7C22">
        <w:rPr>
          <w:color w:val="000000"/>
          <w:sz w:val="28"/>
        </w:rPr>
        <w:t>Содержание дополнительных образовательных программ ориентировано на:  создание необходимых условий для личностного развития учащихся;  удовлетворение индивидуальных потребностей учащихся в интеллектуальном, художественно-эстетическом, нравственном развитии; формирование и развитие творческих способностей учащихся, выявление, развитие и поддержку талантливых учащихся; обеспечение духовно-нравственного, гражданского, патриотического, трудового воспитания учащихся.</w:t>
      </w:r>
    </w:p>
    <w:p w14:paraId="4044714E" w14:textId="77777777" w:rsidR="00BA1C27" w:rsidRDefault="00BA1C27" w:rsidP="00BA1C27">
      <w:pPr>
        <w:ind w:firstLine="708"/>
        <w:jc w:val="both"/>
        <w:rPr>
          <w:color w:val="000000"/>
          <w:sz w:val="28"/>
        </w:rPr>
      </w:pPr>
      <w:r w:rsidRPr="003D7C22">
        <w:rPr>
          <w:color w:val="000000"/>
          <w:sz w:val="28"/>
        </w:rPr>
        <w:t xml:space="preserve">Основные </w:t>
      </w:r>
      <w:r w:rsidRPr="003D7C22">
        <w:rPr>
          <w:b/>
          <w:bCs/>
          <w:color w:val="000000"/>
          <w:sz w:val="28"/>
        </w:rPr>
        <w:t>задачи</w:t>
      </w:r>
      <w:r w:rsidRPr="003D7C22">
        <w:rPr>
          <w:color w:val="000000"/>
          <w:sz w:val="28"/>
        </w:rPr>
        <w:t xml:space="preserve"> дополнительного образования: </w:t>
      </w:r>
    </w:p>
    <w:p w14:paraId="1CBB821F" w14:textId="77777777" w:rsidR="00BA1C27" w:rsidRDefault="00BA1C27" w:rsidP="00BA1C27">
      <w:pPr>
        <w:jc w:val="both"/>
        <w:rPr>
          <w:color w:val="000000"/>
          <w:sz w:val="28"/>
        </w:rPr>
      </w:pPr>
      <w:r>
        <w:rPr>
          <w:color w:val="000000"/>
          <w:sz w:val="28"/>
        </w:rPr>
        <w:t xml:space="preserve">          </w:t>
      </w:r>
      <w:r w:rsidRPr="003D7C22">
        <w:rPr>
          <w:color w:val="000000"/>
          <w:sz w:val="28"/>
        </w:rPr>
        <w:t>1.Формирование общей культуры и организации</w:t>
      </w:r>
      <w:r>
        <w:rPr>
          <w:color w:val="000000"/>
          <w:sz w:val="28"/>
        </w:rPr>
        <w:t xml:space="preserve"> </w:t>
      </w:r>
      <w:r w:rsidRPr="003D7C22">
        <w:rPr>
          <w:color w:val="000000"/>
          <w:sz w:val="28"/>
        </w:rPr>
        <w:t xml:space="preserve">содержательного досуга посредством обучения игре в шахматы. </w:t>
      </w:r>
    </w:p>
    <w:p w14:paraId="607BAF5C" w14:textId="77777777" w:rsidR="00BA1C27" w:rsidRDefault="00BA1C27" w:rsidP="00BA1C27">
      <w:pPr>
        <w:jc w:val="both"/>
        <w:rPr>
          <w:color w:val="000000"/>
          <w:sz w:val="28"/>
        </w:rPr>
      </w:pPr>
      <w:r>
        <w:rPr>
          <w:color w:val="000000"/>
          <w:sz w:val="28"/>
        </w:rPr>
        <w:t xml:space="preserve">           </w:t>
      </w:r>
      <w:r w:rsidRPr="003D7C22">
        <w:rPr>
          <w:color w:val="000000"/>
          <w:sz w:val="28"/>
        </w:rPr>
        <w:t>2.Направленность на интеллектуальную инициативу детей.</w:t>
      </w:r>
    </w:p>
    <w:p w14:paraId="04033CEF" w14:textId="77777777" w:rsidR="00BA1C27" w:rsidRDefault="00BA1C27" w:rsidP="00BA1C27">
      <w:pPr>
        <w:jc w:val="both"/>
        <w:rPr>
          <w:color w:val="000000"/>
          <w:sz w:val="28"/>
        </w:rPr>
      </w:pPr>
      <w:r>
        <w:rPr>
          <w:color w:val="000000"/>
          <w:sz w:val="28"/>
        </w:rPr>
        <w:t xml:space="preserve">           </w:t>
      </w:r>
      <w:r w:rsidRPr="003D7C22">
        <w:rPr>
          <w:color w:val="000000"/>
          <w:sz w:val="28"/>
        </w:rPr>
        <w:t xml:space="preserve">3.Направленность на индивидуальные интересы, потребности, возможности детей. </w:t>
      </w:r>
    </w:p>
    <w:p w14:paraId="0B454E81" w14:textId="77777777" w:rsidR="00BA1C27" w:rsidRDefault="00BA1C27" w:rsidP="00BA1C27">
      <w:pPr>
        <w:jc w:val="both"/>
        <w:rPr>
          <w:color w:val="000000"/>
          <w:sz w:val="28"/>
        </w:rPr>
      </w:pPr>
      <w:r>
        <w:rPr>
          <w:color w:val="000000"/>
          <w:sz w:val="28"/>
        </w:rPr>
        <w:t xml:space="preserve">           </w:t>
      </w:r>
      <w:r w:rsidRPr="003D7C22">
        <w:rPr>
          <w:color w:val="000000"/>
          <w:sz w:val="28"/>
        </w:rPr>
        <w:t xml:space="preserve">4.формирование критического мышления, умение находить простейшие тактические идеи и приемы и использовать их в практической игре. </w:t>
      </w:r>
    </w:p>
    <w:p w14:paraId="7CE16EBF" w14:textId="77777777" w:rsidR="00BA1C27" w:rsidRDefault="00BA1C27" w:rsidP="00BA1C27">
      <w:pPr>
        <w:jc w:val="both"/>
        <w:rPr>
          <w:color w:val="000000"/>
          <w:sz w:val="28"/>
        </w:rPr>
      </w:pPr>
      <w:r>
        <w:rPr>
          <w:color w:val="000000"/>
          <w:sz w:val="28"/>
        </w:rPr>
        <w:t xml:space="preserve">           </w:t>
      </w:r>
      <w:r w:rsidRPr="003D7C22">
        <w:rPr>
          <w:color w:val="000000"/>
          <w:sz w:val="28"/>
        </w:rPr>
        <w:t>5.формирование конкретного системного мышления, развитие долговременной и оперативной памяти, концентрации внимания, творческого мышления.</w:t>
      </w:r>
      <w:r>
        <w:rPr>
          <w:color w:val="000000"/>
          <w:sz w:val="28"/>
        </w:rPr>
        <w:t xml:space="preserve"> </w:t>
      </w:r>
    </w:p>
    <w:p w14:paraId="6F6284F4" w14:textId="77777777" w:rsidR="00BA1C27" w:rsidRDefault="00BA1C27" w:rsidP="00BA1C27">
      <w:pPr>
        <w:ind w:firstLine="708"/>
        <w:jc w:val="both"/>
        <w:rPr>
          <w:color w:val="000000"/>
          <w:sz w:val="28"/>
        </w:rPr>
      </w:pPr>
      <w:r w:rsidRPr="003D7C22">
        <w:rPr>
          <w:color w:val="000000"/>
          <w:sz w:val="28"/>
        </w:rPr>
        <w:t>6. формирование адекватной самооценки, самообладания, выдержки, воспитание уважения к окружающим.</w:t>
      </w:r>
    </w:p>
    <w:p w14:paraId="31937050" w14:textId="77777777" w:rsidR="00BA1C27" w:rsidRPr="00A37D65" w:rsidRDefault="00BA1C27" w:rsidP="00BA1C27">
      <w:pPr>
        <w:rPr>
          <w:color w:val="000000"/>
        </w:rPr>
      </w:pPr>
    </w:p>
    <w:p w14:paraId="004887A8" w14:textId="77777777" w:rsidR="00BA1C27" w:rsidRPr="00A41900" w:rsidRDefault="00BA1C27" w:rsidP="00BA1C27">
      <w:pPr>
        <w:jc w:val="center"/>
        <w:rPr>
          <w:b/>
          <w:bCs/>
          <w:i/>
          <w:iCs/>
          <w:color w:val="000000"/>
          <w:sz w:val="28"/>
        </w:rPr>
      </w:pPr>
      <w:r w:rsidRPr="00A41900">
        <w:rPr>
          <w:b/>
          <w:bCs/>
          <w:i/>
          <w:iCs/>
          <w:color w:val="000000"/>
          <w:sz w:val="28"/>
        </w:rPr>
        <w:t>Формы и методы воспитания</w:t>
      </w:r>
      <w:r>
        <w:rPr>
          <w:b/>
          <w:bCs/>
          <w:i/>
          <w:iCs/>
          <w:color w:val="000000"/>
          <w:sz w:val="28"/>
        </w:rPr>
        <w:t>:</w:t>
      </w:r>
    </w:p>
    <w:p w14:paraId="7988DC4B" w14:textId="77777777" w:rsidR="00BA1C27" w:rsidRDefault="00BA1C27" w:rsidP="00BA1C27">
      <w:pPr>
        <w:ind w:firstLine="360"/>
        <w:jc w:val="both"/>
        <w:rPr>
          <w:color w:val="000000"/>
          <w:sz w:val="28"/>
        </w:rPr>
      </w:pPr>
      <w:r w:rsidRPr="00FE7F47">
        <w:rPr>
          <w:color w:val="000000"/>
          <w:sz w:val="28"/>
        </w:rPr>
        <w:t xml:space="preserve">Основной формой воспитания обучающихся в дополнительном образовании является </w:t>
      </w:r>
      <w:r w:rsidRPr="00FE7F47">
        <w:rPr>
          <w:b/>
          <w:bCs/>
          <w:color w:val="000000"/>
          <w:sz w:val="28"/>
        </w:rPr>
        <w:t>учебное занятие</w:t>
      </w:r>
      <w:r w:rsidRPr="00FE7F47">
        <w:rPr>
          <w:color w:val="000000"/>
          <w:sz w:val="28"/>
        </w:rPr>
        <w:t xml:space="preserve">. В ходе учебного занятия происходит не только сообщение (передача) знаний, но и выявление опыта учащихся, включение их в </w:t>
      </w:r>
      <w:r w:rsidRPr="00FE7F47">
        <w:rPr>
          <w:color w:val="000000"/>
          <w:sz w:val="28"/>
        </w:rPr>
        <w:lastRenderedPageBreak/>
        <w:t xml:space="preserve">сотрудничество, активный поиск знаний. Увеличить результативность учебного занятия педагогу помогает: </w:t>
      </w:r>
    </w:p>
    <w:p w14:paraId="12782628" w14:textId="77777777" w:rsidR="00BA1C27" w:rsidRDefault="00BA1C27" w:rsidP="00BA1C27">
      <w:pPr>
        <w:ind w:firstLine="360"/>
        <w:jc w:val="both"/>
        <w:rPr>
          <w:color w:val="000000"/>
          <w:sz w:val="28"/>
        </w:rPr>
      </w:pPr>
      <w:r w:rsidRPr="00FE7F47">
        <w:rPr>
          <w:color w:val="000000"/>
          <w:sz w:val="28"/>
        </w:rPr>
        <w:sym w:font="Symbol" w:char="F02D"/>
      </w:r>
      <w:r w:rsidRPr="00FE7F47">
        <w:rPr>
          <w:color w:val="000000"/>
          <w:sz w:val="28"/>
        </w:rPr>
        <w:t xml:space="preserve"> организация работы учащихся на доступном для них уровне, на пределе их возможностей и в приемлемом темпе; </w:t>
      </w:r>
    </w:p>
    <w:p w14:paraId="265C869A" w14:textId="77777777" w:rsidR="00BA1C27" w:rsidRDefault="00BA1C27" w:rsidP="00BA1C27">
      <w:pPr>
        <w:ind w:firstLine="360"/>
        <w:jc w:val="both"/>
        <w:rPr>
          <w:color w:val="000000"/>
          <w:sz w:val="28"/>
        </w:rPr>
      </w:pPr>
      <w:r w:rsidRPr="00FE7F47">
        <w:rPr>
          <w:color w:val="000000"/>
          <w:sz w:val="28"/>
        </w:rPr>
        <w:sym w:font="Symbol" w:char="F02D"/>
      </w:r>
      <w:r w:rsidRPr="00FE7F47">
        <w:rPr>
          <w:color w:val="000000"/>
          <w:sz w:val="28"/>
        </w:rPr>
        <w:t xml:space="preserve"> четкое, поэтапное, на высоком уровне объяснение учебного материала или обучение практической операции; </w:t>
      </w:r>
    </w:p>
    <w:p w14:paraId="46A49305" w14:textId="77777777" w:rsidR="00BA1C27" w:rsidRDefault="00BA1C27" w:rsidP="00BA1C27">
      <w:pPr>
        <w:ind w:firstLine="360"/>
        <w:jc w:val="both"/>
        <w:rPr>
          <w:color w:val="000000"/>
          <w:sz w:val="28"/>
        </w:rPr>
      </w:pPr>
      <w:r w:rsidRPr="00FE7F47">
        <w:rPr>
          <w:color w:val="000000"/>
          <w:sz w:val="28"/>
        </w:rPr>
        <w:sym w:font="Symbol" w:char="F02D"/>
      </w:r>
      <w:r w:rsidRPr="00FE7F47">
        <w:rPr>
          <w:color w:val="000000"/>
          <w:sz w:val="28"/>
        </w:rPr>
        <w:t xml:space="preserve"> установка не на запоминание учебной информации, а на смысл и практическую значимость полученных знаний. </w:t>
      </w:r>
    </w:p>
    <w:p w14:paraId="32A8EED3" w14:textId="77777777" w:rsidR="00BA1C27" w:rsidRDefault="00BA1C27" w:rsidP="00BA1C27">
      <w:pPr>
        <w:ind w:firstLine="360"/>
        <w:jc w:val="both"/>
        <w:rPr>
          <w:color w:val="000000"/>
          <w:sz w:val="28"/>
        </w:rPr>
      </w:pPr>
      <w:r w:rsidRPr="00FE7F47">
        <w:rPr>
          <w:color w:val="000000"/>
          <w:sz w:val="28"/>
        </w:rPr>
        <w:sym w:font="Symbol" w:char="F02D"/>
      </w:r>
      <w:r w:rsidRPr="00FE7F47">
        <w:rPr>
          <w:color w:val="000000"/>
          <w:sz w:val="28"/>
        </w:rPr>
        <w:t xml:space="preserve"> обязательный контроль, который можно осуществить по ходу объяснения новой темы, после ее изучения и как итоговая проверка; </w:t>
      </w:r>
    </w:p>
    <w:p w14:paraId="15DEDD7C" w14:textId="77777777" w:rsidR="00BA1C27" w:rsidRDefault="00BA1C27" w:rsidP="00BA1C27">
      <w:pPr>
        <w:ind w:firstLine="360"/>
        <w:jc w:val="both"/>
        <w:rPr>
          <w:color w:val="000000"/>
          <w:sz w:val="28"/>
        </w:rPr>
      </w:pPr>
      <w:r w:rsidRPr="00FE7F47">
        <w:rPr>
          <w:color w:val="000000"/>
          <w:sz w:val="28"/>
        </w:rPr>
        <w:sym w:font="Symbol" w:char="F02D"/>
      </w:r>
      <w:r w:rsidRPr="00FE7F47">
        <w:rPr>
          <w:color w:val="000000"/>
          <w:sz w:val="28"/>
        </w:rPr>
        <w:t xml:space="preserve"> реализация индивидуального подхода на каждом учебном занятии (выяснение целей и возможностей, творческого потенциала каждого учащегося на основе знания способностей, потребностей и склонностей). </w:t>
      </w:r>
    </w:p>
    <w:p w14:paraId="21E3A6CE" w14:textId="77777777" w:rsidR="00BA1C27" w:rsidRPr="00FE7F47" w:rsidRDefault="00BA1C27" w:rsidP="00BA1C27">
      <w:pPr>
        <w:ind w:firstLine="360"/>
        <w:jc w:val="both"/>
        <w:rPr>
          <w:color w:val="000000"/>
          <w:sz w:val="28"/>
        </w:rPr>
      </w:pPr>
      <w:r>
        <w:rPr>
          <w:color w:val="000000"/>
          <w:sz w:val="28"/>
        </w:rPr>
        <w:t xml:space="preserve">    </w:t>
      </w:r>
      <w:r w:rsidRPr="00FE7F47">
        <w:rPr>
          <w:color w:val="000000"/>
          <w:sz w:val="28"/>
        </w:rPr>
        <w:t>В воспитательном занятии важен также фактор формирования положительного психологического климата в детском коллективе.</w:t>
      </w:r>
    </w:p>
    <w:p w14:paraId="3582EEA0" w14:textId="77777777" w:rsidR="00BA1C27" w:rsidRPr="00FE7F47" w:rsidRDefault="00BA1C27" w:rsidP="00BA1C27">
      <w:pPr>
        <w:ind w:firstLine="360"/>
        <w:jc w:val="both"/>
        <w:rPr>
          <w:color w:val="000000"/>
          <w:sz w:val="28"/>
        </w:rPr>
      </w:pPr>
      <w:r>
        <w:rPr>
          <w:color w:val="000000"/>
          <w:sz w:val="28"/>
        </w:rPr>
        <w:t xml:space="preserve">    </w:t>
      </w:r>
      <w:r w:rsidRPr="00FE7F47">
        <w:rPr>
          <w:color w:val="000000"/>
          <w:sz w:val="28"/>
        </w:rPr>
        <w:t xml:space="preserve">Формы воспитания можно разделить на </w:t>
      </w:r>
      <w:r w:rsidRPr="00FE7F47">
        <w:rPr>
          <w:i/>
          <w:iCs/>
          <w:color w:val="000000"/>
          <w:sz w:val="28"/>
        </w:rPr>
        <w:t>коллективные</w:t>
      </w:r>
      <w:r w:rsidRPr="00FE7F47">
        <w:rPr>
          <w:color w:val="000000"/>
          <w:sz w:val="28"/>
        </w:rPr>
        <w:t xml:space="preserve"> (соревнования, турниры), </w:t>
      </w:r>
      <w:r w:rsidRPr="00FE7F47">
        <w:rPr>
          <w:i/>
          <w:iCs/>
          <w:color w:val="000000"/>
          <w:sz w:val="28"/>
        </w:rPr>
        <w:t>групповые</w:t>
      </w:r>
      <w:r w:rsidRPr="00FE7F47">
        <w:rPr>
          <w:color w:val="000000"/>
          <w:sz w:val="28"/>
        </w:rPr>
        <w:t xml:space="preserve"> (тренировки, подготовки к соревнованиям, мастер-классы) и </w:t>
      </w:r>
      <w:r w:rsidRPr="00FE7F47">
        <w:rPr>
          <w:i/>
          <w:iCs/>
          <w:color w:val="000000"/>
          <w:sz w:val="28"/>
        </w:rPr>
        <w:t>индивидуальные</w:t>
      </w:r>
      <w:r w:rsidRPr="00FE7F47">
        <w:rPr>
          <w:color w:val="000000"/>
          <w:sz w:val="28"/>
        </w:rPr>
        <w:t xml:space="preserve"> (беседы, консультации, наставничество).</w:t>
      </w:r>
    </w:p>
    <w:p w14:paraId="7B093608" w14:textId="77777777" w:rsidR="00BA1C27" w:rsidRDefault="00BA1C27" w:rsidP="00BA1C27">
      <w:pPr>
        <w:ind w:firstLine="360"/>
        <w:jc w:val="both"/>
        <w:rPr>
          <w:color w:val="000000"/>
          <w:sz w:val="28"/>
        </w:rPr>
      </w:pPr>
      <w:r>
        <w:rPr>
          <w:color w:val="000000"/>
          <w:sz w:val="28"/>
        </w:rPr>
        <w:t xml:space="preserve">     </w:t>
      </w:r>
      <w:r w:rsidRPr="00FE7F47">
        <w:rPr>
          <w:color w:val="000000"/>
          <w:sz w:val="28"/>
        </w:rPr>
        <w:t xml:space="preserve">В дополнительном образовании используются </w:t>
      </w:r>
      <w:r w:rsidRPr="00FE7F47">
        <w:rPr>
          <w:b/>
          <w:bCs/>
          <w:color w:val="000000"/>
          <w:sz w:val="28"/>
        </w:rPr>
        <w:t>методы воспитания</w:t>
      </w:r>
      <w:r w:rsidRPr="00FE7F47">
        <w:rPr>
          <w:color w:val="000000"/>
          <w:sz w:val="28"/>
        </w:rPr>
        <w:t>:</w:t>
      </w:r>
    </w:p>
    <w:p w14:paraId="2B6ABCCE" w14:textId="77777777" w:rsidR="00BA1C27" w:rsidRDefault="00BA1C27" w:rsidP="00BA1C27">
      <w:pPr>
        <w:ind w:firstLine="360"/>
        <w:jc w:val="both"/>
        <w:rPr>
          <w:color w:val="000000"/>
          <w:sz w:val="28"/>
        </w:rPr>
      </w:pPr>
      <w:r>
        <w:rPr>
          <w:color w:val="000000"/>
          <w:sz w:val="28"/>
        </w:rPr>
        <w:t xml:space="preserve">- </w:t>
      </w:r>
      <w:r w:rsidRPr="00FE7F47">
        <w:rPr>
          <w:color w:val="000000"/>
          <w:sz w:val="28"/>
        </w:rPr>
        <w:t>Метод убеждения: объяснение, рассказ, беседа, примеры.</w:t>
      </w:r>
    </w:p>
    <w:p w14:paraId="38D9F3E4" w14:textId="77777777" w:rsidR="00BA1C27" w:rsidRDefault="00BA1C27" w:rsidP="00BA1C27">
      <w:pPr>
        <w:ind w:firstLine="360"/>
        <w:jc w:val="both"/>
        <w:rPr>
          <w:color w:val="000000"/>
          <w:sz w:val="28"/>
        </w:rPr>
      </w:pPr>
      <w:r>
        <w:rPr>
          <w:color w:val="000000"/>
          <w:sz w:val="28"/>
        </w:rPr>
        <w:t xml:space="preserve">- </w:t>
      </w:r>
      <w:r w:rsidRPr="00FE7F47">
        <w:rPr>
          <w:color w:val="000000"/>
          <w:sz w:val="28"/>
        </w:rPr>
        <w:t>Метод организации деятельности и формирования опыта поведения: приучение, педагогическое требование, упражнение, воспитывающие ситуации.</w:t>
      </w:r>
    </w:p>
    <w:p w14:paraId="1C6E4F7E" w14:textId="77777777" w:rsidR="00BA1C27" w:rsidRPr="00FE7F47" w:rsidRDefault="00BA1C27" w:rsidP="00BA1C27">
      <w:pPr>
        <w:ind w:firstLine="360"/>
        <w:jc w:val="both"/>
        <w:rPr>
          <w:color w:val="000000"/>
          <w:sz w:val="28"/>
        </w:rPr>
      </w:pPr>
      <w:r>
        <w:rPr>
          <w:color w:val="000000"/>
          <w:sz w:val="28"/>
        </w:rPr>
        <w:t xml:space="preserve">- </w:t>
      </w:r>
      <w:r w:rsidRPr="00FE7F47">
        <w:rPr>
          <w:color w:val="000000"/>
          <w:sz w:val="28"/>
        </w:rPr>
        <w:t>Метод стимулирования поведения и деятельности: поощрение (выр</w:t>
      </w:r>
      <w:r>
        <w:rPr>
          <w:color w:val="000000"/>
          <w:sz w:val="28"/>
        </w:rPr>
        <w:t>а</w:t>
      </w:r>
      <w:r w:rsidRPr="00FE7F47">
        <w:rPr>
          <w:color w:val="000000"/>
          <w:sz w:val="28"/>
        </w:rPr>
        <w:t>жение положительной оценки, признание качеств и поступков) и наказание (осуждение действий и поступков, противоречащих нормам поведения).</w:t>
      </w:r>
    </w:p>
    <w:p w14:paraId="4EEC4A32" w14:textId="77777777" w:rsidR="00BA1C27" w:rsidRPr="00A41900" w:rsidRDefault="00BA1C27" w:rsidP="00BA1C27">
      <w:pPr>
        <w:widowControl/>
        <w:autoSpaceDE/>
        <w:autoSpaceDN/>
        <w:jc w:val="center"/>
        <w:rPr>
          <w:b/>
          <w:i/>
          <w:iCs/>
          <w:sz w:val="28"/>
          <w:szCs w:val="28"/>
        </w:rPr>
      </w:pPr>
      <w:r w:rsidRPr="00A41900">
        <w:rPr>
          <w:b/>
          <w:bCs/>
          <w:i/>
          <w:iCs/>
          <w:color w:val="000000"/>
          <w:sz w:val="28"/>
        </w:rPr>
        <w:t>Условия воспитания, анализ результатов</w:t>
      </w:r>
      <w:r>
        <w:rPr>
          <w:b/>
          <w:bCs/>
          <w:i/>
          <w:iCs/>
          <w:color w:val="000000"/>
          <w:sz w:val="28"/>
        </w:rPr>
        <w:t>:</w:t>
      </w:r>
    </w:p>
    <w:p w14:paraId="59E74D8F" w14:textId="77777777" w:rsidR="00BA1C27" w:rsidRPr="00BB74BC" w:rsidRDefault="00BA1C27" w:rsidP="00BA1C27">
      <w:pPr>
        <w:ind w:firstLine="708"/>
        <w:jc w:val="both"/>
        <w:rPr>
          <w:color w:val="000000"/>
          <w:sz w:val="28"/>
        </w:rPr>
      </w:pPr>
      <w:r w:rsidRPr="00BB74BC">
        <w:rPr>
          <w:color w:val="000000"/>
          <w:sz w:val="28"/>
        </w:rPr>
        <w:t>Воспитательный процесс осуществляется в условиях организации учебной деятельности объединения по интересам «</w:t>
      </w:r>
      <w:r w:rsidRPr="008E5B5D">
        <w:rPr>
          <w:sz w:val="28"/>
        </w:rPr>
        <w:t>IT Шахматы</w:t>
      </w:r>
      <w:r w:rsidRPr="00BB74BC">
        <w:rPr>
          <w:color w:val="000000"/>
          <w:sz w:val="28"/>
        </w:rPr>
        <w:t xml:space="preserve">» на основной учебной базе реализации программы в МБУ ДО «ЦД(Ю)ТТ №2» в соответствии с нормами и правилами работы. </w:t>
      </w:r>
    </w:p>
    <w:p w14:paraId="19974849" w14:textId="77777777" w:rsidR="00BA1C27" w:rsidRDefault="00BA1C27" w:rsidP="00BA1C27">
      <w:pPr>
        <w:ind w:firstLine="709"/>
        <w:jc w:val="both"/>
        <w:rPr>
          <w:color w:val="000000"/>
          <w:sz w:val="28"/>
        </w:rPr>
      </w:pPr>
      <w:r w:rsidRPr="00BB74BC">
        <w:rPr>
          <w:color w:val="000000"/>
          <w:sz w:val="28"/>
        </w:rPr>
        <w:t>Методы оценки результативности реализации ДОП «</w:t>
      </w:r>
      <w:r w:rsidRPr="008E5B5D">
        <w:rPr>
          <w:sz w:val="28"/>
        </w:rPr>
        <w:t>IT Шахматы</w:t>
      </w:r>
      <w:r w:rsidRPr="00BB74BC">
        <w:rPr>
          <w:color w:val="000000"/>
          <w:sz w:val="28"/>
        </w:rPr>
        <w:t xml:space="preserve">» в части воспитания: </w:t>
      </w:r>
    </w:p>
    <w:p w14:paraId="5BBCCA1F" w14:textId="77777777" w:rsidR="00BA1C27" w:rsidRDefault="00BA1C27" w:rsidP="00BA1C27">
      <w:pPr>
        <w:ind w:firstLine="708"/>
        <w:jc w:val="both"/>
        <w:rPr>
          <w:color w:val="000000"/>
          <w:sz w:val="28"/>
        </w:rPr>
      </w:pPr>
      <w:r w:rsidRPr="00175343">
        <w:rPr>
          <w:sz w:val="28"/>
          <w:szCs w:val="28"/>
        </w:rPr>
        <w:t xml:space="preserve">-  </w:t>
      </w:r>
      <w:r w:rsidRPr="00BB74BC">
        <w:rPr>
          <w:color w:val="000000"/>
          <w:sz w:val="28"/>
        </w:rPr>
        <w:t xml:space="preserve">педагогическое наблюдение; </w:t>
      </w:r>
    </w:p>
    <w:p w14:paraId="74A2EA8A" w14:textId="77777777" w:rsidR="00BA1C27" w:rsidRDefault="00BA1C27" w:rsidP="00BA1C27">
      <w:pPr>
        <w:ind w:firstLine="708"/>
        <w:jc w:val="both"/>
        <w:rPr>
          <w:color w:val="000000"/>
          <w:sz w:val="28"/>
        </w:rPr>
      </w:pPr>
      <w:r>
        <w:rPr>
          <w:color w:val="000000"/>
          <w:sz w:val="28"/>
        </w:rPr>
        <w:t xml:space="preserve">- оценка </w:t>
      </w:r>
      <w:r w:rsidRPr="00D03E04">
        <w:rPr>
          <w:color w:val="000000"/>
          <w:sz w:val="28"/>
        </w:rPr>
        <w:t xml:space="preserve">собственных действий и поступков, </w:t>
      </w:r>
      <w:r>
        <w:rPr>
          <w:color w:val="000000"/>
          <w:sz w:val="28"/>
        </w:rPr>
        <w:t xml:space="preserve">анализ </w:t>
      </w:r>
      <w:r w:rsidRPr="00D03E04">
        <w:rPr>
          <w:color w:val="000000"/>
          <w:sz w:val="28"/>
        </w:rPr>
        <w:t>планирования действий</w:t>
      </w:r>
      <w:r>
        <w:rPr>
          <w:color w:val="000000"/>
          <w:sz w:val="28"/>
        </w:rPr>
        <w:t>;</w:t>
      </w:r>
    </w:p>
    <w:p w14:paraId="290CA3D3" w14:textId="77777777" w:rsidR="00BA1C27" w:rsidRPr="00BB74BC" w:rsidRDefault="00BA1C27" w:rsidP="00BA1C27">
      <w:pPr>
        <w:ind w:firstLine="708"/>
        <w:jc w:val="both"/>
        <w:rPr>
          <w:color w:val="000000"/>
          <w:sz w:val="28"/>
        </w:rPr>
      </w:pPr>
      <w:r>
        <w:rPr>
          <w:color w:val="000000"/>
          <w:sz w:val="28"/>
        </w:rPr>
        <w:t>- анализ результатов воспитания доброжелательного отношения к окружающим (уважение к соперникам, к педагогу);</w:t>
      </w:r>
    </w:p>
    <w:p w14:paraId="64F59A82" w14:textId="77777777" w:rsidR="00BA1C27" w:rsidRDefault="00BA1C27" w:rsidP="00BA1C27">
      <w:pPr>
        <w:ind w:firstLine="709"/>
        <w:jc w:val="both"/>
        <w:rPr>
          <w:color w:val="000000"/>
          <w:sz w:val="28"/>
        </w:rPr>
      </w:pPr>
      <w:r w:rsidRPr="00BB74BC">
        <w:rPr>
          <w:color w:val="000000"/>
          <w:sz w:val="28"/>
        </w:rPr>
        <w:t xml:space="preserve">- оценка </w:t>
      </w:r>
      <w:r>
        <w:rPr>
          <w:color w:val="000000"/>
          <w:sz w:val="28"/>
        </w:rPr>
        <w:t>развития познавательных способностей</w:t>
      </w:r>
      <w:r w:rsidRPr="00BB74BC">
        <w:rPr>
          <w:color w:val="000000"/>
          <w:sz w:val="28"/>
        </w:rPr>
        <w:t xml:space="preserve"> (педагоги, родители, другие обучающиеся</w:t>
      </w:r>
      <w:r>
        <w:rPr>
          <w:color w:val="000000"/>
          <w:sz w:val="28"/>
        </w:rPr>
        <w:t>.</w:t>
      </w:r>
    </w:p>
    <w:p w14:paraId="3D356AA8" w14:textId="77777777" w:rsidR="00BA1C27" w:rsidRPr="00D03E04" w:rsidRDefault="00BA1C27" w:rsidP="00BA1C27">
      <w:pPr>
        <w:ind w:firstLine="709"/>
        <w:jc w:val="both"/>
        <w:rPr>
          <w:color w:val="000000"/>
          <w:sz w:val="28"/>
        </w:rPr>
      </w:pPr>
      <w:r w:rsidRPr="00D03E04">
        <w:rPr>
          <w:color w:val="000000"/>
          <w:sz w:val="28"/>
        </w:rPr>
        <w:t>Анализ результатов воспитания по ДОП «</w:t>
      </w:r>
      <w:r w:rsidRPr="008E5B5D">
        <w:rPr>
          <w:sz w:val="28"/>
        </w:rPr>
        <w:t>IT Шахматы</w:t>
      </w:r>
      <w:r w:rsidRPr="00D03E04">
        <w:rPr>
          <w:color w:val="000000"/>
          <w:sz w:val="28"/>
        </w:rPr>
        <w:t xml:space="preserve">» проводится в процессе педагогического наблюдения за поведением учащихся,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проводится путём опросов родителей в процессе реализации программы (отзывы родителей, </w:t>
      </w:r>
      <w:r w:rsidRPr="00D03E04">
        <w:rPr>
          <w:color w:val="000000"/>
          <w:sz w:val="28"/>
        </w:rPr>
        <w:lastRenderedPageBreak/>
        <w:t xml:space="preserve">интервью с ними) и после её завершения (итоговые исследования результатов реализации программы за учебный период, учебный год). </w:t>
      </w:r>
    </w:p>
    <w:p w14:paraId="45498B6B" w14:textId="77777777" w:rsidR="00BA1C27" w:rsidRPr="00D03E04" w:rsidRDefault="00BA1C27" w:rsidP="00BA1C27">
      <w:pPr>
        <w:ind w:firstLine="709"/>
        <w:jc w:val="both"/>
        <w:rPr>
          <w:color w:val="000000"/>
          <w:sz w:val="28"/>
        </w:rPr>
      </w:pPr>
      <w:r w:rsidRPr="00D03E04">
        <w:rPr>
          <w:color w:val="000000"/>
          <w:sz w:val="28"/>
        </w:rPr>
        <w:t>Анализ результатов воспитания по ДОП «</w:t>
      </w:r>
      <w:r w:rsidRPr="008E5B5D">
        <w:rPr>
          <w:sz w:val="28"/>
        </w:rPr>
        <w:t>IT Шахматы</w:t>
      </w:r>
      <w:r w:rsidRPr="00D03E04">
        <w:rPr>
          <w:color w:val="000000"/>
          <w:sz w:val="28"/>
        </w:rPr>
        <w:t>» не предусматривает определение персонифицированного уровня воспитанности, развития качеств личности конкретного учащегося,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учащихся: что удалось достичь, а что является предметом воспитательной работы в будущем.</w:t>
      </w:r>
    </w:p>
    <w:p w14:paraId="3176604A" w14:textId="77777777" w:rsidR="00BA1C27" w:rsidRDefault="00BA1C27" w:rsidP="00BA1C27">
      <w:pPr>
        <w:ind w:firstLine="708"/>
        <w:jc w:val="both"/>
        <w:rPr>
          <w:color w:val="000000"/>
          <w:sz w:val="28"/>
        </w:rPr>
      </w:pPr>
      <w:r w:rsidRPr="001F7AC5">
        <w:rPr>
          <w:color w:val="000000"/>
          <w:sz w:val="28"/>
        </w:rPr>
        <w:t>Результаты, полученные в ходе оценочных процедур (опросов, интервью) используются только в виде агрегированных усреднённых и анонимных данных</w:t>
      </w:r>
      <w:r>
        <w:rPr>
          <w:color w:val="000000"/>
          <w:sz w:val="28"/>
        </w:rPr>
        <w:t>.</w:t>
      </w:r>
    </w:p>
    <w:p w14:paraId="2558B740" w14:textId="77777777" w:rsidR="00BA1C27" w:rsidRPr="00BB74BC" w:rsidRDefault="00BA1C27" w:rsidP="00BA1C27">
      <w:pPr>
        <w:ind w:firstLine="709"/>
        <w:jc w:val="both"/>
        <w:rPr>
          <w:color w:val="000000"/>
          <w:sz w:val="28"/>
        </w:rPr>
      </w:pPr>
    </w:p>
    <w:p w14:paraId="577AC6D9" w14:textId="77777777" w:rsidR="00BA1C27" w:rsidRPr="006A56CD" w:rsidRDefault="00BA1C27" w:rsidP="00BA1C27">
      <w:pPr>
        <w:widowControl/>
        <w:autoSpaceDE/>
        <w:autoSpaceDN/>
        <w:jc w:val="center"/>
        <w:rPr>
          <w:sz w:val="28"/>
          <w:szCs w:val="28"/>
        </w:rPr>
      </w:pPr>
      <w:r w:rsidRPr="00AD08DD">
        <w:rPr>
          <w:b/>
          <w:bCs/>
          <w:i/>
          <w:iCs/>
          <w:color w:val="000000"/>
          <w:sz w:val="28"/>
        </w:rPr>
        <w:t>Календарный план воспитательной работы</w:t>
      </w:r>
      <w:r>
        <w:rPr>
          <w:b/>
          <w:bCs/>
          <w:i/>
          <w:iCs/>
          <w:color w:val="000000"/>
          <w:sz w:val="28"/>
        </w:rPr>
        <w:t>:</w:t>
      </w:r>
    </w:p>
    <w:tbl>
      <w:tblPr>
        <w:tblStyle w:val="a6"/>
        <w:tblW w:w="0" w:type="auto"/>
        <w:tblLayout w:type="fixed"/>
        <w:tblLook w:val="04A0" w:firstRow="1" w:lastRow="0" w:firstColumn="1" w:lastColumn="0" w:noHBand="0" w:noVBand="1"/>
      </w:tblPr>
      <w:tblGrid>
        <w:gridCol w:w="585"/>
        <w:gridCol w:w="2649"/>
        <w:gridCol w:w="1552"/>
        <w:gridCol w:w="2431"/>
        <w:gridCol w:w="2348"/>
      </w:tblGrid>
      <w:tr w:rsidR="00BA1C27" w:rsidRPr="006A56CD" w14:paraId="1F50B9BB" w14:textId="77777777" w:rsidTr="00702975">
        <w:tc>
          <w:tcPr>
            <w:tcW w:w="585" w:type="dxa"/>
          </w:tcPr>
          <w:p w14:paraId="1C2B604E"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 п/п</w:t>
            </w:r>
          </w:p>
        </w:tc>
        <w:tc>
          <w:tcPr>
            <w:tcW w:w="2649" w:type="dxa"/>
          </w:tcPr>
          <w:p w14:paraId="471A5246"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Название события, мероприятия</w:t>
            </w:r>
          </w:p>
        </w:tc>
        <w:tc>
          <w:tcPr>
            <w:tcW w:w="1552" w:type="dxa"/>
          </w:tcPr>
          <w:p w14:paraId="57D31B46"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Сроки</w:t>
            </w:r>
          </w:p>
        </w:tc>
        <w:tc>
          <w:tcPr>
            <w:tcW w:w="2431" w:type="dxa"/>
          </w:tcPr>
          <w:p w14:paraId="58CA3015"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Форма проведения</w:t>
            </w:r>
          </w:p>
        </w:tc>
        <w:tc>
          <w:tcPr>
            <w:tcW w:w="2348" w:type="dxa"/>
          </w:tcPr>
          <w:p w14:paraId="5FA385CC"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Практический результат и информационный продукт, иллюстрирующий успешное достижение цели события</w:t>
            </w:r>
          </w:p>
        </w:tc>
      </w:tr>
      <w:tr w:rsidR="00BA1C27" w:rsidRPr="006A56CD" w14:paraId="7C9645D0" w14:textId="77777777" w:rsidTr="00702975">
        <w:tc>
          <w:tcPr>
            <w:tcW w:w="585" w:type="dxa"/>
          </w:tcPr>
          <w:p w14:paraId="76F1ED82"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1.</w:t>
            </w:r>
          </w:p>
        </w:tc>
        <w:tc>
          <w:tcPr>
            <w:tcW w:w="2649" w:type="dxa"/>
          </w:tcPr>
          <w:p w14:paraId="3A31855E"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«С днем рождения, игра!» </w:t>
            </w:r>
          </w:p>
        </w:tc>
        <w:tc>
          <w:tcPr>
            <w:tcW w:w="1552" w:type="dxa"/>
          </w:tcPr>
          <w:p w14:paraId="18D64BC8"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Сентябрь 2024 года</w:t>
            </w:r>
          </w:p>
        </w:tc>
        <w:tc>
          <w:tcPr>
            <w:tcW w:w="2431" w:type="dxa"/>
          </w:tcPr>
          <w:p w14:paraId="7025E8F5"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Мероприятие, посвященное созданию шахмат</w:t>
            </w:r>
          </w:p>
        </w:tc>
        <w:tc>
          <w:tcPr>
            <w:tcW w:w="2348" w:type="dxa"/>
          </w:tcPr>
          <w:p w14:paraId="7966ECC5"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Фотоотчет</w:t>
            </w:r>
          </w:p>
        </w:tc>
      </w:tr>
      <w:tr w:rsidR="00BA1C27" w:rsidRPr="006A56CD" w14:paraId="78D8DA79" w14:textId="77777777" w:rsidTr="00702975">
        <w:trPr>
          <w:trHeight w:val="571"/>
        </w:trPr>
        <w:tc>
          <w:tcPr>
            <w:tcW w:w="585" w:type="dxa"/>
          </w:tcPr>
          <w:p w14:paraId="2C012D55"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2.</w:t>
            </w:r>
          </w:p>
        </w:tc>
        <w:tc>
          <w:tcPr>
            <w:tcW w:w="2649" w:type="dxa"/>
          </w:tcPr>
          <w:p w14:paraId="4434D797"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День учителя!</w:t>
            </w:r>
          </w:p>
        </w:tc>
        <w:tc>
          <w:tcPr>
            <w:tcW w:w="1552" w:type="dxa"/>
          </w:tcPr>
          <w:p w14:paraId="3A3FA129"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Октябрь 2024 года</w:t>
            </w:r>
          </w:p>
        </w:tc>
        <w:tc>
          <w:tcPr>
            <w:tcW w:w="2431" w:type="dxa"/>
          </w:tcPr>
          <w:p w14:paraId="36166B8D"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Создание поделок и рисунков на тему «Мир шахмат глазами детей»</w:t>
            </w:r>
          </w:p>
        </w:tc>
        <w:tc>
          <w:tcPr>
            <w:tcW w:w="2348" w:type="dxa"/>
          </w:tcPr>
          <w:p w14:paraId="1528C8E8"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Выставка </w:t>
            </w:r>
          </w:p>
          <w:p w14:paraId="58B02719"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Фотоотчет</w:t>
            </w:r>
          </w:p>
        </w:tc>
      </w:tr>
      <w:tr w:rsidR="00BA1C27" w:rsidRPr="006A56CD" w14:paraId="2FD39006" w14:textId="77777777" w:rsidTr="00702975">
        <w:tc>
          <w:tcPr>
            <w:tcW w:w="585" w:type="dxa"/>
          </w:tcPr>
          <w:p w14:paraId="32423F7B"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3.</w:t>
            </w:r>
          </w:p>
        </w:tc>
        <w:tc>
          <w:tcPr>
            <w:tcW w:w="2649" w:type="dxa"/>
          </w:tcPr>
          <w:p w14:paraId="328A1E56"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День народного единства «Мы едины – мы непобедимы!»</w:t>
            </w:r>
          </w:p>
        </w:tc>
        <w:tc>
          <w:tcPr>
            <w:tcW w:w="1552" w:type="dxa"/>
          </w:tcPr>
          <w:p w14:paraId="77BA9C1C"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Ноябрь  2024 года </w:t>
            </w:r>
          </w:p>
        </w:tc>
        <w:tc>
          <w:tcPr>
            <w:tcW w:w="2431" w:type="dxa"/>
          </w:tcPr>
          <w:p w14:paraId="4D03DA54"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Беседа </w:t>
            </w:r>
          </w:p>
        </w:tc>
        <w:tc>
          <w:tcPr>
            <w:tcW w:w="2348" w:type="dxa"/>
          </w:tcPr>
          <w:p w14:paraId="27DBA19B"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Фотоотчет </w:t>
            </w:r>
          </w:p>
        </w:tc>
      </w:tr>
      <w:tr w:rsidR="00BA1C27" w:rsidRPr="006A56CD" w14:paraId="532AADAD" w14:textId="77777777" w:rsidTr="00702975">
        <w:tc>
          <w:tcPr>
            <w:tcW w:w="585" w:type="dxa"/>
          </w:tcPr>
          <w:p w14:paraId="6249126A"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4.</w:t>
            </w:r>
          </w:p>
        </w:tc>
        <w:tc>
          <w:tcPr>
            <w:tcW w:w="2649" w:type="dxa"/>
          </w:tcPr>
          <w:p w14:paraId="28545D5A" w14:textId="658797A9"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Мероприятие, посвященное Всемирному</w:t>
            </w:r>
            <w:r w:rsidR="000E65F1">
              <w:rPr>
                <w:color w:val="000000"/>
                <w:kern w:val="3"/>
                <w:sz w:val="24"/>
                <w:szCs w:val="24"/>
                <w:lang w:eastAsia="ru-RU"/>
              </w:rPr>
              <w:t xml:space="preserve"> </w:t>
            </w:r>
            <w:r w:rsidRPr="000E65F1">
              <w:rPr>
                <w:color w:val="000000"/>
                <w:kern w:val="3"/>
                <w:sz w:val="24"/>
                <w:szCs w:val="24"/>
                <w:lang w:eastAsia="ru-RU"/>
              </w:rPr>
              <w:t>дню логики «Где логика?»</w:t>
            </w:r>
          </w:p>
        </w:tc>
        <w:tc>
          <w:tcPr>
            <w:tcW w:w="1552" w:type="dxa"/>
          </w:tcPr>
          <w:p w14:paraId="478E0E4D"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14 января 2025 года</w:t>
            </w:r>
          </w:p>
        </w:tc>
        <w:tc>
          <w:tcPr>
            <w:tcW w:w="2431" w:type="dxa"/>
          </w:tcPr>
          <w:p w14:paraId="2FC77A30"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Викторина «Где логика?» (решение логических заданий)</w:t>
            </w:r>
          </w:p>
          <w:p w14:paraId="12A75197"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Беседа «Логика и шахматы»</w:t>
            </w:r>
          </w:p>
        </w:tc>
        <w:tc>
          <w:tcPr>
            <w:tcW w:w="2348" w:type="dxa"/>
          </w:tcPr>
          <w:p w14:paraId="37F1D2A4"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Фотоотчет</w:t>
            </w:r>
          </w:p>
        </w:tc>
      </w:tr>
      <w:tr w:rsidR="00BA1C27" w:rsidRPr="006A56CD" w14:paraId="15958530" w14:textId="77777777" w:rsidTr="00702975">
        <w:tc>
          <w:tcPr>
            <w:tcW w:w="585" w:type="dxa"/>
          </w:tcPr>
          <w:p w14:paraId="2755A65B"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5.</w:t>
            </w:r>
          </w:p>
        </w:tc>
        <w:tc>
          <w:tcPr>
            <w:tcW w:w="2649" w:type="dxa"/>
          </w:tcPr>
          <w:p w14:paraId="1BDBC91A"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Занятие «Веб-шахматы»</w:t>
            </w:r>
          </w:p>
        </w:tc>
        <w:tc>
          <w:tcPr>
            <w:tcW w:w="1552" w:type="dxa"/>
          </w:tcPr>
          <w:p w14:paraId="59BEAE54"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Февраль 2025 года</w:t>
            </w:r>
          </w:p>
        </w:tc>
        <w:tc>
          <w:tcPr>
            <w:tcW w:w="2431" w:type="dxa"/>
          </w:tcPr>
          <w:p w14:paraId="0332BC16"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Учебное занятие, посвященное значению компьютерных технологий в шахматах</w:t>
            </w:r>
          </w:p>
        </w:tc>
        <w:tc>
          <w:tcPr>
            <w:tcW w:w="2348" w:type="dxa"/>
          </w:tcPr>
          <w:p w14:paraId="4C665D3A"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Просмотр видеороликов</w:t>
            </w:r>
          </w:p>
          <w:p w14:paraId="0E134D9F"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Беседа</w:t>
            </w:r>
          </w:p>
        </w:tc>
      </w:tr>
      <w:tr w:rsidR="00BA1C27" w:rsidRPr="006A56CD" w14:paraId="74330493" w14:textId="77777777" w:rsidTr="00702975">
        <w:tc>
          <w:tcPr>
            <w:tcW w:w="585" w:type="dxa"/>
          </w:tcPr>
          <w:p w14:paraId="24232D4C"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6.</w:t>
            </w:r>
          </w:p>
        </w:tc>
        <w:tc>
          <w:tcPr>
            <w:tcW w:w="2649" w:type="dxa"/>
          </w:tcPr>
          <w:p w14:paraId="748D928D"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«Шахматы в моей семье»</w:t>
            </w:r>
          </w:p>
        </w:tc>
        <w:tc>
          <w:tcPr>
            <w:tcW w:w="1552" w:type="dxa"/>
          </w:tcPr>
          <w:p w14:paraId="763C122C"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Март </w:t>
            </w:r>
          </w:p>
          <w:p w14:paraId="79921200"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2025 года</w:t>
            </w:r>
          </w:p>
        </w:tc>
        <w:tc>
          <w:tcPr>
            <w:tcW w:w="2431" w:type="dxa"/>
          </w:tcPr>
          <w:p w14:paraId="73C9791E"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Участие в семейном конкурсе «Я и моя шахматная семья!»</w:t>
            </w:r>
          </w:p>
        </w:tc>
        <w:tc>
          <w:tcPr>
            <w:tcW w:w="2348" w:type="dxa"/>
          </w:tcPr>
          <w:p w14:paraId="13385C20"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Выставка рисунков и семейных фото</w:t>
            </w:r>
          </w:p>
        </w:tc>
      </w:tr>
      <w:tr w:rsidR="00BA1C27" w:rsidRPr="006A56CD" w14:paraId="4524010A" w14:textId="77777777" w:rsidTr="00702975">
        <w:tc>
          <w:tcPr>
            <w:tcW w:w="585" w:type="dxa"/>
          </w:tcPr>
          <w:p w14:paraId="64436A25"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t>7.</w:t>
            </w:r>
          </w:p>
        </w:tc>
        <w:tc>
          <w:tcPr>
            <w:tcW w:w="2649" w:type="dxa"/>
          </w:tcPr>
          <w:p w14:paraId="094BF944"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«Этот загадочный космос!»</w:t>
            </w:r>
          </w:p>
        </w:tc>
        <w:tc>
          <w:tcPr>
            <w:tcW w:w="1552" w:type="dxa"/>
          </w:tcPr>
          <w:p w14:paraId="42A667CA"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Апрель 2025 года</w:t>
            </w:r>
          </w:p>
        </w:tc>
        <w:tc>
          <w:tcPr>
            <w:tcW w:w="2431" w:type="dxa"/>
          </w:tcPr>
          <w:p w14:paraId="04E8922B"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Беседа, посвященная Дню космонавтики («Шахматы в космосе»)</w:t>
            </w:r>
          </w:p>
        </w:tc>
        <w:tc>
          <w:tcPr>
            <w:tcW w:w="2348" w:type="dxa"/>
          </w:tcPr>
          <w:p w14:paraId="693C30AB"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Фотоотчет</w:t>
            </w:r>
          </w:p>
        </w:tc>
      </w:tr>
      <w:tr w:rsidR="00BA1C27" w:rsidRPr="006A56CD" w14:paraId="4AF154E7" w14:textId="77777777" w:rsidTr="00702975">
        <w:tc>
          <w:tcPr>
            <w:tcW w:w="585" w:type="dxa"/>
          </w:tcPr>
          <w:p w14:paraId="1148AC36" w14:textId="77777777" w:rsidR="00BA1C27" w:rsidRPr="000E65F1" w:rsidRDefault="00BA1C27" w:rsidP="00702975">
            <w:pPr>
              <w:jc w:val="center"/>
              <w:rPr>
                <w:color w:val="000000"/>
                <w:kern w:val="3"/>
                <w:sz w:val="24"/>
                <w:szCs w:val="24"/>
                <w:lang w:eastAsia="ru-RU"/>
              </w:rPr>
            </w:pPr>
            <w:r w:rsidRPr="000E65F1">
              <w:rPr>
                <w:color w:val="000000"/>
                <w:kern w:val="3"/>
                <w:sz w:val="24"/>
                <w:szCs w:val="24"/>
                <w:lang w:eastAsia="ru-RU"/>
              </w:rPr>
              <w:lastRenderedPageBreak/>
              <w:t>8.</w:t>
            </w:r>
          </w:p>
        </w:tc>
        <w:tc>
          <w:tcPr>
            <w:tcW w:w="2649" w:type="dxa"/>
          </w:tcPr>
          <w:p w14:paraId="2C034359"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«Победа будет за нами!»</w:t>
            </w:r>
          </w:p>
        </w:tc>
        <w:tc>
          <w:tcPr>
            <w:tcW w:w="1552" w:type="dxa"/>
          </w:tcPr>
          <w:p w14:paraId="143B7BDC"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 xml:space="preserve">Май </w:t>
            </w:r>
          </w:p>
          <w:p w14:paraId="490B682F"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2025 года</w:t>
            </w:r>
          </w:p>
        </w:tc>
        <w:tc>
          <w:tcPr>
            <w:tcW w:w="2431" w:type="dxa"/>
          </w:tcPr>
          <w:p w14:paraId="55A8B4EE" w14:textId="77777777" w:rsidR="00BA1C27" w:rsidRPr="000E65F1" w:rsidRDefault="00BA1C27" w:rsidP="00702975">
            <w:pPr>
              <w:rPr>
                <w:color w:val="000000"/>
                <w:kern w:val="3"/>
                <w:sz w:val="24"/>
                <w:szCs w:val="24"/>
                <w:lang w:eastAsia="ru-RU"/>
              </w:rPr>
            </w:pPr>
            <w:r w:rsidRPr="000E65F1">
              <w:rPr>
                <w:color w:val="000000"/>
                <w:kern w:val="3"/>
                <w:sz w:val="24"/>
                <w:szCs w:val="24"/>
                <w:lang w:eastAsia="ru-RU"/>
              </w:rPr>
              <w:t>Беседа, посвященная Дню Победы «Великие победы ведут к великим результатам»</w:t>
            </w:r>
          </w:p>
        </w:tc>
        <w:tc>
          <w:tcPr>
            <w:tcW w:w="2348" w:type="dxa"/>
          </w:tcPr>
          <w:p w14:paraId="4431F0D8" w14:textId="77777777" w:rsidR="00BA1C27" w:rsidRPr="000E65F1" w:rsidRDefault="00BA1C27" w:rsidP="00702975">
            <w:pPr>
              <w:jc w:val="both"/>
              <w:rPr>
                <w:color w:val="000000"/>
                <w:kern w:val="3"/>
                <w:sz w:val="24"/>
                <w:szCs w:val="24"/>
                <w:lang w:eastAsia="ru-RU"/>
              </w:rPr>
            </w:pPr>
            <w:r w:rsidRPr="000E65F1">
              <w:rPr>
                <w:color w:val="000000"/>
                <w:kern w:val="3"/>
                <w:sz w:val="24"/>
                <w:szCs w:val="24"/>
                <w:lang w:eastAsia="ru-RU"/>
              </w:rPr>
              <w:t>Фотоотчет</w:t>
            </w:r>
          </w:p>
        </w:tc>
      </w:tr>
    </w:tbl>
    <w:p w14:paraId="2752F1DE" w14:textId="77777777" w:rsidR="00BA1C27" w:rsidRPr="00BB74BC" w:rsidRDefault="00BA1C27" w:rsidP="00BA1C27">
      <w:pPr>
        <w:ind w:firstLine="709"/>
        <w:jc w:val="both"/>
        <w:rPr>
          <w:color w:val="000000"/>
          <w:sz w:val="28"/>
        </w:rPr>
      </w:pPr>
    </w:p>
    <w:p w14:paraId="3415A438" w14:textId="77777777" w:rsidR="00BA1C27" w:rsidRPr="008E5B5D" w:rsidRDefault="00BA1C27" w:rsidP="00BA1C27">
      <w:pPr>
        <w:contextualSpacing/>
        <w:jc w:val="center"/>
      </w:pPr>
      <w:r>
        <w:rPr>
          <w:b/>
          <w:color w:val="000000"/>
          <w:sz w:val="28"/>
        </w:rPr>
        <w:t>12</w:t>
      </w:r>
      <w:r w:rsidRPr="008E5B5D">
        <w:rPr>
          <w:b/>
          <w:color w:val="000000"/>
          <w:sz w:val="28"/>
        </w:rPr>
        <w:t>. СПИСОК ЛИТЕРАТУРЫ</w:t>
      </w:r>
    </w:p>
    <w:p w14:paraId="3D49D8A1" w14:textId="77777777" w:rsidR="00BA1C27" w:rsidRPr="008E5B5D" w:rsidRDefault="00BA1C27" w:rsidP="00BA1C27">
      <w:pPr>
        <w:contextualSpacing/>
      </w:pPr>
    </w:p>
    <w:p w14:paraId="55085BA0" w14:textId="77777777" w:rsidR="00BA1C27" w:rsidRPr="008E5B5D" w:rsidRDefault="00BA1C27" w:rsidP="00BA1C27">
      <w:pPr>
        <w:ind w:left="360"/>
        <w:contextualSpacing/>
      </w:pPr>
      <w:r w:rsidRPr="008E5B5D">
        <w:rPr>
          <w:b/>
          <w:i/>
          <w:sz w:val="28"/>
        </w:rPr>
        <w:t>Для педагога:</w:t>
      </w:r>
    </w:p>
    <w:p w14:paraId="3CAFD960" w14:textId="77777777" w:rsidR="00BA1C27" w:rsidRPr="008E5B5D" w:rsidRDefault="00BA1C27" w:rsidP="00BA1C27">
      <w:pPr>
        <w:contextualSpacing/>
        <w:jc w:val="both"/>
      </w:pPr>
      <w:r w:rsidRPr="008E5B5D">
        <w:rPr>
          <w:sz w:val="28"/>
        </w:rPr>
        <w:t>1. Капабланка Х.Р. Учебник шахматной игры. /М.: Терра спорт, 2001.</w:t>
      </w:r>
    </w:p>
    <w:p w14:paraId="4132FFF5" w14:textId="77777777" w:rsidR="00BA1C27" w:rsidRPr="008E5B5D" w:rsidRDefault="00BA1C27" w:rsidP="00BA1C27">
      <w:pPr>
        <w:contextualSpacing/>
        <w:jc w:val="both"/>
      </w:pPr>
      <w:r w:rsidRPr="008E5B5D">
        <w:rPr>
          <w:sz w:val="28"/>
        </w:rPr>
        <w:t xml:space="preserve">2. </w:t>
      </w:r>
      <w:proofErr w:type="spellStart"/>
      <w:r w:rsidRPr="008E5B5D">
        <w:rPr>
          <w:sz w:val="28"/>
        </w:rPr>
        <w:t>Майзелис</w:t>
      </w:r>
      <w:proofErr w:type="spellEnd"/>
      <w:r w:rsidRPr="008E5B5D">
        <w:rPr>
          <w:sz w:val="28"/>
        </w:rPr>
        <w:t xml:space="preserve"> И. Шахматы./М.: Русский шахматный дом, 2018.</w:t>
      </w:r>
    </w:p>
    <w:p w14:paraId="5C9229CD" w14:textId="77777777" w:rsidR="00BA1C27" w:rsidRPr="008E5B5D" w:rsidRDefault="00BA1C27" w:rsidP="00BA1C27">
      <w:pPr>
        <w:contextualSpacing/>
        <w:jc w:val="both"/>
      </w:pPr>
      <w:r w:rsidRPr="008E5B5D">
        <w:rPr>
          <w:sz w:val="28"/>
        </w:rPr>
        <w:t>3. Ласкер Э. Учебник шахматной игры./</w:t>
      </w:r>
      <w:proofErr w:type="spellStart"/>
      <w:r w:rsidRPr="008E5B5D">
        <w:rPr>
          <w:sz w:val="28"/>
        </w:rPr>
        <w:t>М.:Русский</w:t>
      </w:r>
      <w:proofErr w:type="spellEnd"/>
      <w:r w:rsidRPr="008E5B5D">
        <w:rPr>
          <w:sz w:val="28"/>
        </w:rPr>
        <w:t xml:space="preserve"> шахматный дом, 2018.</w:t>
      </w:r>
    </w:p>
    <w:p w14:paraId="6E5A8878" w14:textId="77777777" w:rsidR="00BA1C27" w:rsidRPr="008E5B5D" w:rsidRDefault="00BA1C27" w:rsidP="00BA1C27">
      <w:pPr>
        <w:contextualSpacing/>
        <w:jc w:val="both"/>
      </w:pPr>
      <w:r w:rsidRPr="008E5B5D">
        <w:rPr>
          <w:sz w:val="28"/>
        </w:rPr>
        <w:t xml:space="preserve">4. </w:t>
      </w:r>
      <w:proofErr w:type="spellStart"/>
      <w:r w:rsidRPr="008E5B5D">
        <w:rPr>
          <w:sz w:val="28"/>
        </w:rPr>
        <w:t>Бардвик</w:t>
      </w:r>
      <w:proofErr w:type="spellEnd"/>
      <w:r w:rsidRPr="008E5B5D">
        <w:rPr>
          <w:sz w:val="28"/>
        </w:rPr>
        <w:t xml:space="preserve"> Т. Шахматы для детей. Стратегия и тактика игры./М.: Питер, 2012.</w:t>
      </w:r>
    </w:p>
    <w:p w14:paraId="22324C1F" w14:textId="77777777" w:rsidR="00BA1C27" w:rsidRPr="008E5B5D" w:rsidRDefault="00BA1C27" w:rsidP="00BA1C27">
      <w:pPr>
        <w:contextualSpacing/>
        <w:jc w:val="both"/>
      </w:pPr>
      <w:r w:rsidRPr="008E5B5D">
        <w:rPr>
          <w:sz w:val="28"/>
        </w:rPr>
        <w:t>5. Глоссарий шахмат./https://360wiki.ru</w:t>
      </w:r>
    </w:p>
    <w:p w14:paraId="7E9F03B8" w14:textId="77777777" w:rsidR="00BA1C27" w:rsidRPr="008E5B5D" w:rsidRDefault="00BA1C27" w:rsidP="00BA1C27">
      <w:pPr>
        <w:tabs>
          <w:tab w:val="left" w:pos="142"/>
          <w:tab w:val="left" w:pos="284"/>
        </w:tabs>
        <w:ind w:left="-142"/>
        <w:contextualSpacing/>
        <w:jc w:val="both"/>
      </w:pPr>
    </w:p>
    <w:p w14:paraId="355EAE78" w14:textId="77777777" w:rsidR="00BA1C27" w:rsidRPr="008E5B5D" w:rsidRDefault="00BA1C27" w:rsidP="00BA1C27">
      <w:pPr>
        <w:tabs>
          <w:tab w:val="left" w:pos="644"/>
        </w:tabs>
        <w:ind w:left="360"/>
        <w:contextualSpacing/>
        <w:jc w:val="both"/>
      </w:pPr>
      <w:r w:rsidRPr="008E5B5D">
        <w:rPr>
          <w:b/>
          <w:i/>
          <w:sz w:val="28"/>
        </w:rPr>
        <w:t>Для учащихся:</w:t>
      </w:r>
    </w:p>
    <w:p w14:paraId="0C57F88E" w14:textId="77777777" w:rsidR="00BA1C27" w:rsidRPr="008E5B5D" w:rsidRDefault="00BA1C27" w:rsidP="00BA1C27">
      <w:pPr>
        <w:tabs>
          <w:tab w:val="left" w:pos="-27116"/>
        </w:tabs>
        <w:contextualSpacing/>
        <w:jc w:val="both"/>
      </w:pPr>
      <w:r w:rsidRPr="008E5B5D">
        <w:rPr>
          <w:color w:val="00000A"/>
          <w:sz w:val="28"/>
        </w:rPr>
        <w:t>1. Анатолий Карпов, Евгений Гик. О, Шахматы. Двадцать бесед о любимой игре./Москва: Издательство Торговый дом Гранд,1997.</w:t>
      </w:r>
    </w:p>
    <w:p w14:paraId="25E71397" w14:textId="77777777" w:rsidR="00BA1C27" w:rsidRPr="008E5B5D" w:rsidRDefault="00BA1C27" w:rsidP="00BA1C27">
      <w:pPr>
        <w:tabs>
          <w:tab w:val="left" w:pos="-27116"/>
        </w:tabs>
        <w:contextualSpacing/>
        <w:jc w:val="both"/>
      </w:pPr>
      <w:r w:rsidRPr="008E5B5D">
        <w:rPr>
          <w:color w:val="00000A"/>
          <w:sz w:val="28"/>
        </w:rPr>
        <w:t xml:space="preserve">2. Рихард </w:t>
      </w:r>
      <w:proofErr w:type="spellStart"/>
      <w:r w:rsidRPr="008E5B5D">
        <w:rPr>
          <w:color w:val="00000A"/>
          <w:sz w:val="28"/>
        </w:rPr>
        <w:t>Реги</w:t>
      </w:r>
      <w:proofErr w:type="spellEnd"/>
      <w:r w:rsidRPr="008E5B5D">
        <w:rPr>
          <w:color w:val="00000A"/>
          <w:sz w:val="28"/>
        </w:rPr>
        <w:t>. Современный учебник шахматной игры./М.:ФиС.1981..</w:t>
      </w:r>
    </w:p>
    <w:p w14:paraId="2CE73D95" w14:textId="77777777" w:rsidR="00BA1C27" w:rsidRPr="00174E55" w:rsidRDefault="00BA1C27" w:rsidP="00BA1C27">
      <w:pPr>
        <w:tabs>
          <w:tab w:val="left" w:pos="-27116"/>
        </w:tabs>
        <w:contextualSpacing/>
        <w:rPr>
          <w:sz w:val="28"/>
          <w:szCs w:val="28"/>
        </w:rPr>
      </w:pPr>
      <w:r w:rsidRPr="008E5B5D">
        <w:rPr>
          <w:color w:val="00000A"/>
          <w:sz w:val="28"/>
        </w:rPr>
        <w:t xml:space="preserve">3. Николай Калиниченко. Учебник шахматной стратегии для юных чемпионов./М.: Издательство </w:t>
      </w:r>
      <w:r>
        <w:rPr>
          <w:color w:val="00000A"/>
          <w:sz w:val="28"/>
        </w:rPr>
        <w:t>«</w:t>
      </w:r>
      <w:r w:rsidRPr="008E5B5D">
        <w:rPr>
          <w:color w:val="00000A"/>
          <w:sz w:val="28"/>
        </w:rPr>
        <w:t>Калиниченко</w:t>
      </w:r>
      <w:r>
        <w:rPr>
          <w:color w:val="00000A"/>
          <w:sz w:val="28"/>
        </w:rPr>
        <w:t>»</w:t>
      </w:r>
      <w:r w:rsidRPr="008E5B5D">
        <w:rPr>
          <w:color w:val="00000A"/>
          <w:sz w:val="28"/>
        </w:rPr>
        <w:t>, 2017.</w:t>
      </w:r>
    </w:p>
    <w:p w14:paraId="6B43DF16" w14:textId="77777777" w:rsidR="00BA1C27" w:rsidRPr="00BA1C27" w:rsidRDefault="00BA1C27" w:rsidP="00BA1C27">
      <w:pPr>
        <w:jc w:val="center"/>
      </w:pPr>
    </w:p>
    <w:sectPr w:rsidR="00BA1C27" w:rsidRPr="00BA1C27" w:rsidSect="00175756">
      <w:footerReference w:type="default" r:id="rId14"/>
      <w:pgSz w:w="11910" w:h="16840"/>
      <w:pgMar w:top="1040" w:right="800" w:bottom="1180" w:left="1418" w:header="0" w:footer="91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F2175" w14:textId="77777777" w:rsidR="00A21762" w:rsidRDefault="00A21762">
      <w:r>
        <w:separator/>
      </w:r>
    </w:p>
  </w:endnote>
  <w:endnote w:type="continuationSeparator" w:id="0">
    <w:p w14:paraId="3B6D3806" w14:textId="77777777" w:rsidR="00A21762" w:rsidRDefault="00A2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4354"/>
      <w:docPartObj>
        <w:docPartGallery w:val="Page Numbers (Bottom of Page)"/>
        <w:docPartUnique/>
      </w:docPartObj>
    </w:sdtPr>
    <w:sdtEndPr/>
    <w:sdtContent>
      <w:p w14:paraId="7194464C" w14:textId="6C314C70" w:rsidR="005E3D0B" w:rsidRDefault="005E3D0B">
        <w:pPr>
          <w:pStyle w:val="aa"/>
          <w:jc w:val="center"/>
        </w:pPr>
        <w:r>
          <w:fldChar w:fldCharType="begin"/>
        </w:r>
        <w:r>
          <w:instrText>PAGE   \* MERGEFORMAT</w:instrText>
        </w:r>
        <w:r>
          <w:fldChar w:fldCharType="separate"/>
        </w:r>
        <w:r w:rsidR="008D57DC">
          <w:rPr>
            <w:noProof/>
          </w:rPr>
          <w:t>2</w:t>
        </w:r>
        <w:r>
          <w:fldChar w:fldCharType="end"/>
        </w:r>
      </w:p>
    </w:sdtContent>
  </w:sdt>
  <w:p w14:paraId="1D611857" w14:textId="3FC1317C" w:rsidR="005E3D0B" w:rsidRDefault="005E3D0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4282E" w14:textId="77777777" w:rsidR="00A21762" w:rsidRDefault="00A21762">
      <w:r>
        <w:separator/>
      </w:r>
    </w:p>
  </w:footnote>
  <w:footnote w:type="continuationSeparator" w:id="0">
    <w:p w14:paraId="5ADBE15B" w14:textId="77777777" w:rsidR="00A21762" w:rsidRDefault="00A2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ABF"/>
    <w:multiLevelType w:val="hybridMultilevel"/>
    <w:tmpl w:val="56705BE8"/>
    <w:lvl w:ilvl="0" w:tplc="9D100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A3FBB"/>
    <w:multiLevelType w:val="hybridMultilevel"/>
    <w:tmpl w:val="511024B0"/>
    <w:lvl w:ilvl="0" w:tplc="82C41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D94D86"/>
    <w:multiLevelType w:val="hybridMultilevel"/>
    <w:tmpl w:val="450A0720"/>
    <w:lvl w:ilvl="0" w:tplc="20828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FE3BA7"/>
    <w:multiLevelType w:val="hybridMultilevel"/>
    <w:tmpl w:val="F12E000A"/>
    <w:lvl w:ilvl="0" w:tplc="01D82594">
      <w:start w:val="1"/>
      <w:numFmt w:val="decimal"/>
      <w:lvlText w:val="%1."/>
      <w:lvlJc w:val="left"/>
      <w:pPr>
        <w:ind w:left="720" w:hanging="360"/>
      </w:pPr>
      <w:rPr>
        <w:rFonts w:eastAsia="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35FF2"/>
    <w:multiLevelType w:val="multilevel"/>
    <w:tmpl w:val="1760FFE0"/>
    <w:lvl w:ilvl="0">
      <w:start w:val="1"/>
      <w:numFmt w:val="decimal"/>
      <w:lvlText w:val="%1"/>
      <w:lvlJc w:val="left"/>
      <w:pPr>
        <w:ind w:left="360" w:hanging="360"/>
      </w:pPr>
      <w:rPr>
        <w:rFonts w:hint="default"/>
      </w:rPr>
    </w:lvl>
    <w:lvl w:ilvl="1">
      <w:start w:val="3"/>
      <w:numFmt w:val="decimal"/>
      <w:lvlText w:val="%1.%2"/>
      <w:lvlJc w:val="left"/>
      <w:pPr>
        <w:ind w:left="1597" w:hanging="360"/>
      </w:pPr>
      <w:rPr>
        <w:rFonts w:hint="default"/>
      </w:rPr>
    </w:lvl>
    <w:lvl w:ilvl="2">
      <w:start w:val="1"/>
      <w:numFmt w:val="decimal"/>
      <w:lvlText w:val="%1.%2.%3"/>
      <w:lvlJc w:val="left"/>
      <w:pPr>
        <w:ind w:left="3194" w:hanging="720"/>
      </w:pPr>
      <w:rPr>
        <w:rFonts w:hint="default"/>
      </w:rPr>
    </w:lvl>
    <w:lvl w:ilvl="3">
      <w:start w:val="1"/>
      <w:numFmt w:val="decimal"/>
      <w:lvlText w:val="%1.%2.%3.%4"/>
      <w:lvlJc w:val="left"/>
      <w:pPr>
        <w:ind w:left="4791" w:hanging="1080"/>
      </w:pPr>
      <w:rPr>
        <w:rFonts w:hint="default"/>
      </w:rPr>
    </w:lvl>
    <w:lvl w:ilvl="4">
      <w:start w:val="1"/>
      <w:numFmt w:val="decimal"/>
      <w:lvlText w:val="%1.%2.%3.%4.%5"/>
      <w:lvlJc w:val="left"/>
      <w:pPr>
        <w:ind w:left="6028" w:hanging="1080"/>
      </w:pPr>
      <w:rPr>
        <w:rFonts w:hint="default"/>
      </w:rPr>
    </w:lvl>
    <w:lvl w:ilvl="5">
      <w:start w:val="1"/>
      <w:numFmt w:val="decimal"/>
      <w:lvlText w:val="%1.%2.%3.%4.%5.%6"/>
      <w:lvlJc w:val="left"/>
      <w:pPr>
        <w:ind w:left="7625" w:hanging="1440"/>
      </w:pPr>
      <w:rPr>
        <w:rFonts w:hint="default"/>
      </w:rPr>
    </w:lvl>
    <w:lvl w:ilvl="6">
      <w:start w:val="1"/>
      <w:numFmt w:val="decimal"/>
      <w:lvlText w:val="%1.%2.%3.%4.%5.%6.%7"/>
      <w:lvlJc w:val="left"/>
      <w:pPr>
        <w:ind w:left="8862" w:hanging="1440"/>
      </w:pPr>
      <w:rPr>
        <w:rFonts w:hint="default"/>
      </w:rPr>
    </w:lvl>
    <w:lvl w:ilvl="7">
      <w:start w:val="1"/>
      <w:numFmt w:val="decimal"/>
      <w:lvlText w:val="%1.%2.%3.%4.%5.%6.%7.%8"/>
      <w:lvlJc w:val="left"/>
      <w:pPr>
        <w:ind w:left="10459" w:hanging="1800"/>
      </w:pPr>
      <w:rPr>
        <w:rFonts w:hint="default"/>
      </w:rPr>
    </w:lvl>
    <w:lvl w:ilvl="8">
      <w:start w:val="1"/>
      <w:numFmt w:val="decimal"/>
      <w:lvlText w:val="%1.%2.%3.%4.%5.%6.%7.%8.%9"/>
      <w:lvlJc w:val="left"/>
      <w:pPr>
        <w:ind w:left="12056" w:hanging="2160"/>
      </w:pPr>
      <w:rPr>
        <w:rFonts w:hint="default"/>
      </w:rPr>
    </w:lvl>
  </w:abstractNum>
  <w:abstractNum w:abstractNumId="5">
    <w:nsid w:val="1DAA3D03"/>
    <w:multiLevelType w:val="hybridMultilevel"/>
    <w:tmpl w:val="588C727C"/>
    <w:lvl w:ilvl="0" w:tplc="86481998">
      <w:start w:val="1"/>
      <w:numFmt w:val="decimal"/>
      <w:lvlText w:val="%1."/>
      <w:lvlJc w:val="left"/>
      <w:pPr>
        <w:ind w:left="1080" w:hanging="360"/>
      </w:pPr>
      <w:rPr>
        <w:rFonts w:eastAsia="Times New Roman" w:hint="default"/>
        <w:b/>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132267"/>
    <w:multiLevelType w:val="hybridMultilevel"/>
    <w:tmpl w:val="E384D96A"/>
    <w:lvl w:ilvl="0" w:tplc="82C41236">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21660FE0"/>
    <w:multiLevelType w:val="multilevel"/>
    <w:tmpl w:val="93580FD4"/>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22030965"/>
    <w:multiLevelType w:val="hybridMultilevel"/>
    <w:tmpl w:val="113A19F8"/>
    <w:lvl w:ilvl="0" w:tplc="A044C680">
      <w:start w:val="1"/>
      <w:numFmt w:val="decimal"/>
      <w:lvlText w:val="%1)"/>
      <w:lvlJc w:val="left"/>
      <w:pPr>
        <w:ind w:left="222" w:hanging="394"/>
      </w:pPr>
      <w:rPr>
        <w:rFonts w:ascii="Times New Roman" w:eastAsia="Times New Roman" w:hAnsi="Times New Roman" w:cs="Times New Roman" w:hint="default"/>
        <w:b w:val="0"/>
        <w:bCs w:val="0"/>
        <w:i w:val="0"/>
        <w:iCs w:val="0"/>
        <w:w w:val="100"/>
        <w:sz w:val="24"/>
        <w:szCs w:val="24"/>
        <w:lang w:val="ru-RU" w:eastAsia="en-US" w:bidi="ar-SA"/>
      </w:rPr>
    </w:lvl>
    <w:lvl w:ilvl="1" w:tplc="DA36D7BC">
      <w:numFmt w:val="bullet"/>
      <w:lvlText w:val="•"/>
      <w:lvlJc w:val="left"/>
      <w:pPr>
        <w:ind w:left="1178" w:hanging="394"/>
      </w:pPr>
      <w:rPr>
        <w:rFonts w:hint="default"/>
        <w:lang w:val="ru-RU" w:eastAsia="en-US" w:bidi="ar-SA"/>
      </w:rPr>
    </w:lvl>
    <w:lvl w:ilvl="2" w:tplc="F4C6E516">
      <w:numFmt w:val="bullet"/>
      <w:lvlText w:val="•"/>
      <w:lvlJc w:val="left"/>
      <w:pPr>
        <w:ind w:left="2137" w:hanging="394"/>
      </w:pPr>
      <w:rPr>
        <w:rFonts w:hint="default"/>
        <w:lang w:val="ru-RU" w:eastAsia="en-US" w:bidi="ar-SA"/>
      </w:rPr>
    </w:lvl>
    <w:lvl w:ilvl="3" w:tplc="3A9A792E">
      <w:numFmt w:val="bullet"/>
      <w:lvlText w:val="•"/>
      <w:lvlJc w:val="left"/>
      <w:pPr>
        <w:ind w:left="3095" w:hanging="394"/>
      </w:pPr>
      <w:rPr>
        <w:rFonts w:hint="default"/>
        <w:lang w:val="ru-RU" w:eastAsia="en-US" w:bidi="ar-SA"/>
      </w:rPr>
    </w:lvl>
    <w:lvl w:ilvl="4" w:tplc="61D2142A">
      <w:numFmt w:val="bullet"/>
      <w:lvlText w:val="•"/>
      <w:lvlJc w:val="left"/>
      <w:pPr>
        <w:ind w:left="4054" w:hanging="394"/>
      </w:pPr>
      <w:rPr>
        <w:rFonts w:hint="default"/>
        <w:lang w:val="ru-RU" w:eastAsia="en-US" w:bidi="ar-SA"/>
      </w:rPr>
    </w:lvl>
    <w:lvl w:ilvl="5" w:tplc="EF60DB10">
      <w:numFmt w:val="bullet"/>
      <w:lvlText w:val="•"/>
      <w:lvlJc w:val="left"/>
      <w:pPr>
        <w:ind w:left="5013" w:hanging="394"/>
      </w:pPr>
      <w:rPr>
        <w:rFonts w:hint="default"/>
        <w:lang w:val="ru-RU" w:eastAsia="en-US" w:bidi="ar-SA"/>
      </w:rPr>
    </w:lvl>
    <w:lvl w:ilvl="6" w:tplc="7E3A11CA">
      <w:numFmt w:val="bullet"/>
      <w:lvlText w:val="•"/>
      <w:lvlJc w:val="left"/>
      <w:pPr>
        <w:ind w:left="5971" w:hanging="394"/>
      </w:pPr>
      <w:rPr>
        <w:rFonts w:hint="default"/>
        <w:lang w:val="ru-RU" w:eastAsia="en-US" w:bidi="ar-SA"/>
      </w:rPr>
    </w:lvl>
    <w:lvl w:ilvl="7" w:tplc="C23ACFA4">
      <w:numFmt w:val="bullet"/>
      <w:lvlText w:val="•"/>
      <w:lvlJc w:val="left"/>
      <w:pPr>
        <w:ind w:left="6930" w:hanging="394"/>
      </w:pPr>
      <w:rPr>
        <w:rFonts w:hint="default"/>
        <w:lang w:val="ru-RU" w:eastAsia="en-US" w:bidi="ar-SA"/>
      </w:rPr>
    </w:lvl>
    <w:lvl w:ilvl="8" w:tplc="50EE0EC6">
      <w:numFmt w:val="bullet"/>
      <w:lvlText w:val="•"/>
      <w:lvlJc w:val="left"/>
      <w:pPr>
        <w:ind w:left="7889" w:hanging="394"/>
      </w:pPr>
      <w:rPr>
        <w:rFonts w:hint="default"/>
        <w:lang w:val="ru-RU" w:eastAsia="en-US" w:bidi="ar-SA"/>
      </w:rPr>
    </w:lvl>
  </w:abstractNum>
  <w:abstractNum w:abstractNumId="9">
    <w:nsid w:val="233C6F2A"/>
    <w:multiLevelType w:val="multilevel"/>
    <w:tmpl w:val="E55A684E"/>
    <w:lvl w:ilvl="0">
      <w:start w:val="1"/>
      <w:numFmt w:val="decimal"/>
      <w:lvlText w:val="%1"/>
      <w:lvlJc w:val="left"/>
      <w:pPr>
        <w:ind w:left="528" w:hanging="528"/>
      </w:pPr>
      <w:rPr>
        <w:rFonts w:hint="default"/>
      </w:rPr>
    </w:lvl>
    <w:lvl w:ilvl="1">
      <w:start w:val="1"/>
      <w:numFmt w:val="decimal"/>
      <w:lvlText w:val="%1.%2"/>
      <w:lvlJc w:val="left"/>
      <w:pPr>
        <w:ind w:left="1237" w:hanging="52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89377C"/>
    <w:multiLevelType w:val="multilevel"/>
    <w:tmpl w:val="AFD2918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2AFB1846"/>
    <w:multiLevelType w:val="hybridMultilevel"/>
    <w:tmpl w:val="D88E5260"/>
    <w:lvl w:ilvl="0" w:tplc="9D100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5141CA"/>
    <w:multiLevelType w:val="hybridMultilevel"/>
    <w:tmpl w:val="4E580BCA"/>
    <w:lvl w:ilvl="0" w:tplc="9D10053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3">
    <w:nsid w:val="30626D9E"/>
    <w:multiLevelType w:val="multilevel"/>
    <w:tmpl w:val="27403EE4"/>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308C29CD"/>
    <w:multiLevelType w:val="multilevel"/>
    <w:tmpl w:val="9370A0CC"/>
    <w:styleLink w:val="WFNum1"/>
    <w:lvl w:ilvl="0">
      <w:numFmt w:val="bullet"/>
      <w:lvlText w:val="—"/>
      <w:lvlJc w:val="left"/>
      <w:pPr>
        <w:ind w:left="957" w:hanging="353"/>
      </w:pPr>
      <w:rPr>
        <w:rFonts w:ascii="Times New Roman" w:eastAsia="Times New Roman" w:hAnsi="Times New Roman" w:cs="Times New Roman"/>
        <w:b w:val="0"/>
        <w:bCs w:val="0"/>
        <w:i w:val="0"/>
        <w:iCs w:val="0"/>
        <w:w w:val="48"/>
        <w:sz w:val="27"/>
        <w:szCs w:val="27"/>
        <w:lang w:val="ru-RU" w:eastAsia="en-US" w:bidi="ar-SA"/>
      </w:rPr>
    </w:lvl>
    <w:lvl w:ilvl="1">
      <w:numFmt w:val="bullet"/>
      <w:lvlText w:val="•"/>
      <w:lvlJc w:val="left"/>
      <w:pPr>
        <w:ind w:left="1844" w:hanging="353"/>
      </w:pPr>
      <w:rPr>
        <w:lang w:val="ru-RU" w:eastAsia="en-US" w:bidi="ar-SA"/>
      </w:rPr>
    </w:lvl>
    <w:lvl w:ilvl="2">
      <w:numFmt w:val="bullet"/>
      <w:lvlText w:val="•"/>
      <w:lvlJc w:val="left"/>
      <w:pPr>
        <w:ind w:left="2728" w:hanging="353"/>
      </w:pPr>
      <w:rPr>
        <w:lang w:val="ru-RU" w:eastAsia="en-US" w:bidi="ar-SA"/>
      </w:rPr>
    </w:lvl>
    <w:lvl w:ilvl="3">
      <w:numFmt w:val="bullet"/>
      <w:lvlText w:val="•"/>
      <w:lvlJc w:val="left"/>
      <w:pPr>
        <w:ind w:left="3612" w:hanging="353"/>
      </w:pPr>
      <w:rPr>
        <w:lang w:val="ru-RU" w:eastAsia="en-US" w:bidi="ar-SA"/>
      </w:rPr>
    </w:lvl>
    <w:lvl w:ilvl="4">
      <w:numFmt w:val="bullet"/>
      <w:lvlText w:val="•"/>
      <w:lvlJc w:val="left"/>
      <w:pPr>
        <w:ind w:left="4496" w:hanging="353"/>
      </w:pPr>
      <w:rPr>
        <w:lang w:val="ru-RU" w:eastAsia="en-US" w:bidi="ar-SA"/>
      </w:rPr>
    </w:lvl>
    <w:lvl w:ilvl="5">
      <w:numFmt w:val="bullet"/>
      <w:lvlText w:val="•"/>
      <w:lvlJc w:val="left"/>
      <w:pPr>
        <w:ind w:left="5380" w:hanging="353"/>
      </w:pPr>
      <w:rPr>
        <w:lang w:val="ru-RU" w:eastAsia="en-US" w:bidi="ar-SA"/>
      </w:rPr>
    </w:lvl>
    <w:lvl w:ilvl="6">
      <w:numFmt w:val="bullet"/>
      <w:lvlText w:val="•"/>
      <w:lvlJc w:val="left"/>
      <w:pPr>
        <w:ind w:left="6264" w:hanging="353"/>
      </w:pPr>
      <w:rPr>
        <w:lang w:val="ru-RU" w:eastAsia="en-US" w:bidi="ar-SA"/>
      </w:rPr>
    </w:lvl>
    <w:lvl w:ilvl="7">
      <w:numFmt w:val="bullet"/>
      <w:lvlText w:val="•"/>
      <w:lvlJc w:val="left"/>
      <w:pPr>
        <w:ind w:left="7148" w:hanging="353"/>
      </w:pPr>
      <w:rPr>
        <w:lang w:val="ru-RU" w:eastAsia="en-US" w:bidi="ar-SA"/>
      </w:rPr>
    </w:lvl>
    <w:lvl w:ilvl="8">
      <w:numFmt w:val="bullet"/>
      <w:lvlText w:val="•"/>
      <w:lvlJc w:val="left"/>
      <w:pPr>
        <w:ind w:left="8032" w:hanging="353"/>
      </w:pPr>
      <w:rPr>
        <w:lang w:val="ru-RU" w:eastAsia="en-US" w:bidi="ar-SA"/>
      </w:rPr>
    </w:lvl>
  </w:abstractNum>
  <w:abstractNum w:abstractNumId="15">
    <w:nsid w:val="3BC70F62"/>
    <w:multiLevelType w:val="hybridMultilevel"/>
    <w:tmpl w:val="C0CA9726"/>
    <w:lvl w:ilvl="0" w:tplc="8BF80C1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B82487"/>
    <w:multiLevelType w:val="multilevel"/>
    <w:tmpl w:val="0FBA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CA249D"/>
    <w:multiLevelType w:val="hybridMultilevel"/>
    <w:tmpl w:val="ADF8AEBC"/>
    <w:lvl w:ilvl="0" w:tplc="9D100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B41DF6"/>
    <w:multiLevelType w:val="hybridMultilevel"/>
    <w:tmpl w:val="3A566470"/>
    <w:lvl w:ilvl="0" w:tplc="5E069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D27FF"/>
    <w:multiLevelType w:val="hybridMultilevel"/>
    <w:tmpl w:val="233ACED6"/>
    <w:lvl w:ilvl="0" w:tplc="5E069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C725D"/>
    <w:multiLevelType w:val="hybridMultilevel"/>
    <w:tmpl w:val="4AE0088A"/>
    <w:lvl w:ilvl="0" w:tplc="9D10053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nsid w:val="494A5F75"/>
    <w:multiLevelType w:val="hybridMultilevel"/>
    <w:tmpl w:val="F99C6A92"/>
    <w:lvl w:ilvl="0" w:tplc="1730D376">
      <w:start w:val="1"/>
      <w:numFmt w:val="bullet"/>
      <w:lvlText w:val=""/>
      <w:lvlJc w:val="left"/>
      <w:pPr>
        <w:tabs>
          <w:tab w:val="num" w:pos="491"/>
        </w:tabs>
        <w:ind w:left="1211"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2">
    <w:nsid w:val="4A5737B9"/>
    <w:multiLevelType w:val="multilevel"/>
    <w:tmpl w:val="FD322D8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4E93259D"/>
    <w:multiLevelType w:val="hybridMultilevel"/>
    <w:tmpl w:val="51D85016"/>
    <w:lvl w:ilvl="0" w:tplc="8BF80C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F7510B4"/>
    <w:multiLevelType w:val="hybridMultilevel"/>
    <w:tmpl w:val="CEE84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FF06B55"/>
    <w:multiLevelType w:val="hybridMultilevel"/>
    <w:tmpl w:val="C5CA9114"/>
    <w:lvl w:ilvl="0" w:tplc="20828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F8108A"/>
    <w:multiLevelType w:val="hybridMultilevel"/>
    <w:tmpl w:val="79ECB210"/>
    <w:lvl w:ilvl="0" w:tplc="9D10053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FF81593"/>
    <w:multiLevelType w:val="hybridMultilevel"/>
    <w:tmpl w:val="C8D2C806"/>
    <w:lvl w:ilvl="0" w:tplc="20828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D22598"/>
    <w:multiLevelType w:val="hybridMultilevel"/>
    <w:tmpl w:val="0458E848"/>
    <w:lvl w:ilvl="0" w:tplc="20828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7542DA"/>
    <w:multiLevelType w:val="hybridMultilevel"/>
    <w:tmpl w:val="E8CEBDAC"/>
    <w:lvl w:ilvl="0" w:tplc="9D100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CE1AC3"/>
    <w:multiLevelType w:val="multilevel"/>
    <w:tmpl w:val="B8A8B1D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578671D4"/>
    <w:multiLevelType w:val="hybridMultilevel"/>
    <w:tmpl w:val="3DAC732E"/>
    <w:lvl w:ilvl="0" w:tplc="82C412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8AD360D"/>
    <w:multiLevelType w:val="hybridMultilevel"/>
    <w:tmpl w:val="9912C3E4"/>
    <w:lvl w:ilvl="0" w:tplc="5E069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F714E1"/>
    <w:multiLevelType w:val="multilevel"/>
    <w:tmpl w:val="6F6AAA62"/>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nsid w:val="5DCA4AA0"/>
    <w:multiLevelType w:val="hybridMultilevel"/>
    <w:tmpl w:val="E2D6DBE0"/>
    <w:lvl w:ilvl="0" w:tplc="82C41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6634EC"/>
    <w:multiLevelType w:val="hybridMultilevel"/>
    <w:tmpl w:val="DDAED892"/>
    <w:lvl w:ilvl="0" w:tplc="82C412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791F90"/>
    <w:multiLevelType w:val="hybridMultilevel"/>
    <w:tmpl w:val="203268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D60BF"/>
    <w:multiLevelType w:val="hybridMultilevel"/>
    <w:tmpl w:val="B008B6CC"/>
    <w:lvl w:ilvl="0" w:tplc="8BF80C1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3BA2248"/>
    <w:multiLevelType w:val="hybridMultilevel"/>
    <w:tmpl w:val="DF8EF038"/>
    <w:lvl w:ilvl="0" w:tplc="82C41236">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66592B8B"/>
    <w:multiLevelType w:val="multilevel"/>
    <w:tmpl w:val="469A1258"/>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nsid w:val="673C38E5"/>
    <w:multiLevelType w:val="hybridMultilevel"/>
    <w:tmpl w:val="CEE84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7BC6509"/>
    <w:multiLevelType w:val="hybridMultilevel"/>
    <w:tmpl w:val="C0806D32"/>
    <w:lvl w:ilvl="0" w:tplc="9D10053E">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698A3140"/>
    <w:multiLevelType w:val="hybridMultilevel"/>
    <w:tmpl w:val="CEE84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D837AD"/>
    <w:multiLevelType w:val="hybridMultilevel"/>
    <w:tmpl w:val="31CA7514"/>
    <w:lvl w:ilvl="0" w:tplc="82C41236">
      <w:start w:val="1"/>
      <w:numFmt w:val="bullet"/>
      <w:lvlText w:val=""/>
      <w:lvlJc w:val="left"/>
      <w:pPr>
        <w:ind w:left="1745" w:hanging="360"/>
      </w:pPr>
      <w:rPr>
        <w:rFonts w:ascii="Symbol" w:hAnsi="Symbol"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44">
    <w:nsid w:val="744A1566"/>
    <w:multiLevelType w:val="hybridMultilevel"/>
    <w:tmpl w:val="328A408A"/>
    <w:lvl w:ilvl="0" w:tplc="0AF6EA54">
      <w:start w:val="1"/>
      <w:numFmt w:val="decimal"/>
      <w:lvlText w:val="%1."/>
      <w:lvlJc w:val="left"/>
      <w:pPr>
        <w:ind w:left="2912"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7E4A68"/>
    <w:multiLevelType w:val="multilevel"/>
    <w:tmpl w:val="92182AF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nsid w:val="7AA85DCA"/>
    <w:multiLevelType w:val="hybridMultilevel"/>
    <w:tmpl w:val="D7AA30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BBD49EF"/>
    <w:multiLevelType w:val="multilevel"/>
    <w:tmpl w:val="401E3978"/>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4"/>
  </w:num>
  <w:num w:numId="2">
    <w:abstractNumId w:val="44"/>
  </w:num>
  <w:num w:numId="3">
    <w:abstractNumId w:val="37"/>
  </w:num>
  <w:num w:numId="4">
    <w:abstractNumId w:val="23"/>
  </w:num>
  <w:num w:numId="5">
    <w:abstractNumId w:val="15"/>
  </w:num>
  <w:num w:numId="6">
    <w:abstractNumId w:val="42"/>
  </w:num>
  <w:num w:numId="7">
    <w:abstractNumId w:val="8"/>
  </w:num>
  <w:num w:numId="8">
    <w:abstractNumId w:val="18"/>
  </w:num>
  <w:num w:numId="9">
    <w:abstractNumId w:val="32"/>
  </w:num>
  <w:num w:numId="10">
    <w:abstractNumId w:val="19"/>
  </w:num>
  <w:num w:numId="11">
    <w:abstractNumId w:val="35"/>
  </w:num>
  <w:num w:numId="12">
    <w:abstractNumId w:val="1"/>
  </w:num>
  <w:num w:numId="13">
    <w:abstractNumId w:val="6"/>
  </w:num>
  <w:num w:numId="14">
    <w:abstractNumId w:val="38"/>
  </w:num>
  <w:num w:numId="15">
    <w:abstractNumId w:val="31"/>
  </w:num>
  <w:num w:numId="16">
    <w:abstractNumId w:val="43"/>
  </w:num>
  <w:num w:numId="17">
    <w:abstractNumId w:val="21"/>
  </w:num>
  <w:num w:numId="18">
    <w:abstractNumId w:val="9"/>
  </w:num>
  <w:num w:numId="19">
    <w:abstractNumId w:val="4"/>
  </w:num>
  <w:num w:numId="20">
    <w:abstractNumId w:val="29"/>
  </w:num>
  <w:num w:numId="21">
    <w:abstractNumId w:val="11"/>
  </w:num>
  <w:num w:numId="22">
    <w:abstractNumId w:val="41"/>
  </w:num>
  <w:num w:numId="23">
    <w:abstractNumId w:val="17"/>
  </w:num>
  <w:num w:numId="24">
    <w:abstractNumId w:val="0"/>
  </w:num>
  <w:num w:numId="25">
    <w:abstractNumId w:val="26"/>
  </w:num>
  <w:num w:numId="26">
    <w:abstractNumId w:val="12"/>
  </w:num>
  <w:num w:numId="27">
    <w:abstractNumId w:val="20"/>
  </w:num>
  <w:num w:numId="28">
    <w:abstractNumId w:val="47"/>
  </w:num>
  <w:num w:numId="29">
    <w:abstractNumId w:val="22"/>
  </w:num>
  <w:num w:numId="30">
    <w:abstractNumId w:val="7"/>
  </w:num>
  <w:num w:numId="31">
    <w:abstractNumId w:val="13"/>
  </w:num>
  <w:num w:numId="32">
    <w:abstractNumId w:val="33"/>
  </w:num>
  <w:num w:numId="33">
    <w:abstractNumId w:val="45"/>
  </w:num>
  <w:num w:numId="34">
    <w:abstractNumId w:val="30"/>
  </w:num>
  <w:num w:numId="35">
    <w:abstractNumId w:val="10"/>
  </w:num>
  <w:num w:numId="36">
    <w:abstractNumId w:val="39"/>
  </w:num>
  <w:num w:numId="37">
    <w:abstractNumId w:val="14"/>
  </w:num>
  <w:num w:numId="38">
    <w:abstractNumId w:val="2"/>
  </w:num>
  <w:num w:numId="39">
    <w:abstractNumId w:val="28"/>
  </w:num>
  <w:num w:numId="40">
    <w:abstractNumId w:val="25"/>
  </w:num>
  <w:num w:numId="41">
    <w:abstractNumId w:val="27"/>
  </w:num>
  <w:num w:numId="42">
    <w:abstractNumId w:val="46"/>
  </w:num>
  <w:num w:numId="43">
    <w:abstractNumId w:val="3"/>
  </w:num>
  <w:num w:numId="44">
    <w:abstractNumId w:val="36"/>
  </w:num>
  <w:num w:numId="45">
    <w:abstractNumId w:val="16"/>
    <w:lvlOverride w:ilvl="0">
      <w:startOverride w:val="1"/>
    </w:lvlOverride>
  </w:num>
  <w:num w:numId="46">
    <w:abstractNumId w:val="16"/>
    <w:lvlOverride w:ilvl="0">
      <w:startOverride w:val="2"/>
    </w:lvlOverride>
  </w:num>
  <w:num w:numId="47">
    <w:abstractNumId w:val="16"/>
    <w:lvlOverride w:ilvl="0">
      <w:startOverride w:val="3"/>
    </w:lvlOverride>
  </w:num>
  <w:num w:numId="48">
    <w:abstractNumId w:val="40"/>
  </w:num>
  <w:num w:numId="49">
    <w:abstractNumId w:val="24"/>
  </w:num>
  <w:num w:numId="5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E"/>
    <w:rsid w:val="000029AF"/>
    <w:rsid w:val="00003C6B"/>
    <w:rsid w:val="00017E75"/>
    <w:rsid w:val="0002378E"/>
    <w:rsid w:val="0002581E"/>
    <w:rsid w:val="00051EF0"/>
    <w:rsid w:val="00084818"/>
    <w:rsid w:val="00090C8A"/>
    <w:rsid w:val="000A154D"/>
    <w:rsid w:val="000B03AE"/>
    <w:rsid w:val="000D19C6"/>
    <w:rsid w:val="000E65F1"/>
    <w:rsid w:val="000F6139"/>
    <w:rsid w:val="0010061F"/>
    <w:rsid w:val="001027F4"/>
    <w:rsid w:val="001113F0"/>
    <w:rsid w:val="001145A8"/>
    <w:rsid w:val="0011587A"/>
    <w:rsid w:val="00117E6F"/>
    <w:rsid w:val="00133758"/>
    <w:rsid w:val="00141F7C"/>
    <w:rsid w:val="00150D82"/>
    <w:rsid w:val="00173926"/>
    <w:rsid w:val="00175756"/>
    <w:rsid w:val="001940C2"/>
    <w:rsid w:val="001B5453"/>
    <w:rsid w:val="001B7A03"/>
    <w:rsid w:val="001D5575"/>
    <w:rsid w:val="001D7E16"/>
    <w:rsid w:val="001E7482"/>
    <w:rsid w:val="002628B6"/>
    <w:rsid w:val="00276EFC"/>
    <w:rsid w:val="00277621"/>
    <w:rsid w:val="002819B1"/>
    <w:rsid w:val="0028634E"/>
    <w:rsid w:val="0029342E"/>
    <w:rsid w:val="002938DC"/>
    <w:rsid w:val="00294716"/>
    <w:rsid w:val="002A0749"/>
    <w:rsid w:val="002B609D"/>
    <w:rsid w:val="002C5AF0"/>
    <w:rsid w:val="002D3AFF"/>
    <w:rsid w:val="002E4B7E"/>
    <w:rsid w:val="002F68A2"/>
    <w:rsid w:val="00313E61"/>
    <w:rsid w:val="003147EC"/>
    <w:rsid w:val="0034188D"/>
    <w:rsid w:val="00343347"/>
    <w:rsid w:val="003500E2"/>
    <w:rsid w:val="00355475"/>
    <w:rsid w:val="00360608"/>
    <w:rsid w:val="00372D78"/>
    <w:rsid w:val="00376E8F"/>
    <w:rsid w:val="00383BBE"/>
    <w:rsid w:val="00385601"/>
    <w:rsid w:val="00391D9B"/>
    <w:rsid w:val="003A1B03"/>
    <w:rsid w:val="003A3CA0"/>
    <w:rsid w:val="003B710F"/>
    <w:rsid w:val="003C19BD"/>
    <w:rsid w:val="003C3E7C"/>
    <w:rsid w:val="003F03C6"/>
    <w:rsid w:val="003F601C"/>
    <w:rsid w:val="003F774D"/>
    <w:rsid w:val="0040266E"/>
    <w:rsid w:val="00413705"/>
    <w:rsid w:val="004368FD"/>
    <w:rsid w:val="0044433F"/>
    <w:rsid w:val="00452100"/>
    <w:rsid w:val="00462EDB"/>
    <w:rsid w:val="004775B0"/>
    <w:rsid w:val="004C08BB"/>
    <w:rsid w:val="004C55D5"/>
    <w:rsid w:val="004D3C93"/>
    <w:rsid w:val="00512FFA"/>
    <w:rsid w:val="005148F4"/>
    <w:rsid w:val="00520723"/>
    <w:rsid w:val="00526D06"/>
    <w:rsid w:val="00536816"/>
    <w:rsid w:val="0056166D"/>
    <w:rsid w:val="005647AE"/>
    <w:rsid w:val="00567732"/>
    <w:rsid w:val="0057461A"/>
    <w:rsid w:val="00574A31"/>
    <w:rsid w:val="00577582"/>
    <w:rsid w:val="005B2919"/>
    <w:rsid w:val="005B7D07"/>
    <w:rsid w:val="005C01A4"/>
    <w:rsid w:val="005E3D0B"/>
    <w:rsid w:val="005F66D2"/>
    <w:rsid w:val="00602A98"/>
    <w:rsid w:val="00604EFC"/>
    <w:rsid w:val="006379B1"/>
    <w:rsid w:val="0064156A"/>
    <w:rsid w:val="006B7B80"/>
    <w:rsid w:val="006C0F80"/>
    <w:rsid w:val="006D23B4"/>
    <w:rsid w:val="006D7A44"/>
    <w:rsid w:val="006E6A4B"/>
    <w:rsid w:val="00746829"/>
    <w:rsid w:val="007508AF"/>
    <w:rsid w:val="0076360C"/>
    <w:rsid w:val="0078400D"/>
    <w:rsid w:val="007912F0"/>
    <w:rsid w:val="00794F0A"/>
    <w:rsid w:val="00795132"/>
    <w:rsid w:val="007A6FB0"/>
    <w:rsid w:val="007B04DF"/>
    <w:rsid w:val="007B066D"/>
    <w:rsid w:val="007E7D9C"/>
    <w:rsid w:val="008065A9"/>
    <w:rsid w:val="00815840"/>
    <w:rsid w:val="008566AE"/>
    <w:rsid w:val="008610BB"/>
    <w:rsid w:val="008A336F"/>
    <w:rsid w:val="008D36BF"/>
    <w:rsid w:val="008D483A"/>
    <w:rsid w:val="008D57DC"/>
    <w:rsid w:val="008F3239"/>
    <w:rsid w:val="009357FB"/>
    <w:rsid w:val="00986161"/>
    <w:rsid w:val="009A6CC8"/>
    <w:rsid w:val="009F04C3"/>
    <w:rsid w:val="009F1587"/>
    <w:rsid w:val="009F69E9"/>
    <w:rsid w:val="00A1287F"/>
    <w:rsid w:val="00A21762"/>
    <w:rsid w:val="00A313F8"/>
    <w:rsid w:val="00A36F02"/>
    <w:rsid w:val="00A372DF"/>
    <w:rsid w:val="00A379AE"/>
    <w:rsid w:val="00A37D65"/>
    <w:rsid w:val="00A4558B"/>
    <w:rsid w:val="00A825A5"/>
    <w:rsid w:val="00A91350"/>
    <w:rsid w:val="00A95B51"/>
    <w:rsid w:val="00AD0049"/>
    <w:rsid w:val="00AD13F6"/>
    <w:rsid w:val="00AE01CF"/>
    <w:rsid w:val="00AE60F5"/>
    <w:rsid w:val="00B00CC3"/>
    <w:rsid w:val="00B248E1"/>
    <w:rsid w:val="00B54D85"/>
    <w:rsid w:val="00B90CD1"/>
    <w:rsid w:val="00B93C44"/>
    <w:rsid w:val="00BA1C27"/>
    <w:rsid w:val="00BC4B7E"/>
    <w:rsid w:val="00BC5427"/>
    <w:rsid w:val="00BE2637"/>
    <w:rsid w:val="00BE3CF4"/>
    <w:rsid w:val="00C253F9"/>
    <w:rsid w:val="00C40FBC"/>
    <w:rsid w:val="00C4194E"/>
    <w:rsid w:val="00C41F3C"/>
    <w:rsid w:val="00C43C4E"/>
    <w:rsid w:val="00C657BE"/>
    <w:rsid w:val="00C72733"/>
    <w:rsid w:val="00C75E3C"/>
    <w:rsid w:val="00C90D9B"/>
    <w:rsid w:val="00CA2E7F"/>
    <w:rsid w:val="00CB1A06"/>
    <w:rsid w:val="00CD7A3E"/>
    <w:rsid w:val="00CF0F1D"/>
    <w:rsid w:val="00CF7461"/>
    <w:rsid w:val="00D02E54"/>
    <w:rsid w:val="00D03E80"/>
    <w:rsid w:val="00D04FB3"/>
    <w:rsid w:val="00D2212C"/>
    <w:rsid w:val="00D34286"/>
    <w:rsid w:val="00D94D4C"/>
    <w:rsid w:val="00DB4E64"/>
    <w:rsid w:val="00DC075A"/>
    <w:rsid w:val="00DC33C0"/>
    <w:rsid w:val="00E23E54"/>
    <w:rsid w:val="00E3110C"/>
    <w:rsid w:val="00E349E3"/>
    <w:rsid w:val="00E4401B"/>
    <w:rsid w:val="00E70623"/>
    <w:rsid w:val="00E73E29"/>
    <w:rsid w:val="00E809C7"/>
    <w:rsid w:val="00EA0511"/>
    <w:rsid w:val="00EA0680"/>
    <w:rsid w:val="00EA263B"/>
    <w:rsid w:val="00EA6964"/>
    <w:rsid w:val="00EB1BA4"/>
    <w:rsid w:val="00EB7654"/>
    <w:rsid w:val="00ED4088"/>
    <w:rsid w:val="00ED52BB"/>
    <w:rsid w:val="00ED6EBF"/>
    <w:rsid w:val="00EF5B27"/>
    <w:rsid w:val="00F45723"/>
    <w:rsid w:val="00F460B6"/>
    <w:rsid w:val="00F54AF2"/>
    <w:rsid w:val="00F707E3"/>
    <w:rsid w:val="00F74572"/>
    <w:rsid w:val="00FA1834"/>
    <w:rsid w:val="00FE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4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06"/>
    <w:rPr>
      <w:rFonts w:ascii="Times New Roman" w:eastAsia="Times New Roman" w:hAnsi="Times New Roman" w:cs="Times New Roman"/>
      <w:lang w:val="ru-RU"/>
    </w:rPr>
  </w:style>
  <w:style w:type="paragraph" w:styleId="1">
    <w:name w:val="heading 1"/>
    <w:basedOn w:val="a"/>
    <w:uiPriority w:val="9"/>
    <w:qFormat/>
    <w:pPr>
      <w:spacing w:before="88"/>
      <w:ind w:left="666" w:right="330"/>
      <w:jc w:val="center"/>
      <w:outlineLvl w:val="0"/>
    </w:pPr>
    <w:rPr>
      <w:b/>
      <w:bCs/>
      <w:sz w:val="28"/>
      <w:szCs w:val="28"/>
    </w:rPr>
  </w:style>
  <w:style w:type="paragraph" w:styleId="2">
    <w:name w:val="heading 2"/>
    <w:basedOn w:val="a"/>
    <w:uiPriority w:val="9"/>
    <w:semiHidden/>
    <w:unhideWhenUsed/>
    <w:qFormat/>
    <w:pPr>
      <w:spacing w:before="8"/>
      <w:ind w:left="6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315"/>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ind w:left="1310" w:hanging="284"/>
    </w:pPr>
  </w:style>
  <w:style w:type="paragraph" w:customStyle="1" w:styleId="TableParagraph">
    <w:name w:val="Table Paragraph"/>
    <w:basedOn w:val="a"/>
    <w:uiPriority w:val="1"/>
    <w:qFormat/>
  </w:style>
  <w:style w:type="table" w:styleId="a6">
    <w:name w:val="Table Grid"/>
    <w:basedOn w:val="a1"/>
    <w:uiPriority w:val="59"/>
    <w:qFormat/>
    <w:rsid w:val="0035547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355475"/>
    <w:rPr>
      <w:rFonts w:ascii="Times New Roman" w:eastAsia="Times New Roman" w:hAnsi="Times New Roman" w:cs="Times New Roman"/>
      <w:sz w:val="24"/>
      <w:szCs w:val="24"/>
      <w:lang w:val="ru-RU"/>
    </w:rPr>
  </w:style>
  <w:style w:type="character" w:styleId="a7">
    <w:name w:val="Hyperlink"/>
    <w:basedOn w:val="a0"/>
    <w:uiPriority w:val="99"/>
    <w:unhideWhenUsed/>
    <w:rsid w:val="007912F0"/>
    <w:rPr>
      <w:color w:val="0000FF" w:themeColor="hyperlink"/>
      <w:u w:val="single"/>
    </w:rPr>
  </w:style>
  <w:style w:type="character" w:customStyle="1" w:styleId="11">
    <w:name w:val="Неразрешенное упоминание1"/>
    <w:basedOn w:val="a0"/>
    <w:uiPriority w:val="99"/>
    <w:semiHidden/>
    <w:unhideWhenUsed/>
    <w:rsid w:val="00C90D9B"/>
    <w:rPr>
      <w:color w:val="605E5C"/>
      <w:shd w:val="clear" w:color="auto" w:fill="E1DFDD"/>
    </w:rPr>
  </w:style>
  <w:style w:type="paragraph" w:customStyle="1" w:styleId="Default">
    <w:name w:val="Default"/>
    <w:rsid w:val="005F66D2"/>
    <w:pPr>
      <w:widowControl/>
      <w:adjustRightInd w:val="0"/>
    </w:pPr>
    <w:rPr>
      <w:rFonts w:ascii="Times New Roman" w:hAnsi="Times New Roman" w:cs="Times New Roman"/>
      <w:color w:val="000000"/>
      <w:sz w:val="24"/>
      <w:szCs w:val="24"/>
      <w:lang w:val="ru-RU"/>
    </w:rPr>
  </w:style>
  <w:style w:type="paragraph" w:styleId="a8">
    <w:name w:val="header"/>
    <w:basedOn w:val="a"/>
    <w:link w:val="a9"/>
    <w:uiPriority w:val="99"/>
    <w:unhideWhenUsed/>
    <w:rsid w:val="002A0749"/>
    <w:pPr>
      <w:widowControl/>
      <w:tabs>
        <w:tab w:val="center" w:pos="4677"/>
        <w:tab w:val="right" w:pos="9355"/>
      </w:tabs>
      <w:autoSpaceDE/>
      <w:autoSpaceDN/>
    </w:pPr>
    <w:rPr>
      <w:sz w:val="24"/>
      <w:szCs w:val="24"/>
      <w:lang w:eastAsia="ru-RU"/>
    </w:rPr>
  </w:style>
  <w:style w:type="character" w:customStyle="1" w:styleId="a9">
    <w:name w:val="Верхний колонтитул Знак"/>
    <w:basedOn w:val="a0"/>
    <w:link w:val="a8"/>
    <w:uiPriority w:val="99"/>
    <w:rsid w:val="002A0749"/>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78400D"/>
    <w:pPr>
      <w:tabs>
        <w:tab w:val="center" w:pos="4677"/>
        <w:tab w:val="right" w:pos="9355"/>
      </w:tabs>
    </w:pPr>
  </w:style>
  <w:style w:type="character" w:customStyle="1" w:styleId="ab">
    <w:name w:val="Нижний колонтитул Знак"/>
    <w:basedOn w:val="a0"/>
    <w:link w:val="aa"/>
    <w:uiPriority w:val="99"/>
    <w:rsid w:val="0078400D"/>
    <w:rPr>
      <w:rFonts w:ascii="Times New Roman" w:eastAsia="Times New Roman" w:hAnsi="Times New Roman" w:cs="Times New Roman"/>
      <w:lang w:val="ru-RU"/>
    </w:rPr>
  </w:style>
  <w:style w:type="paragraph" w:styleId="20">
    <w:name w:val="toc 2"/>
    <w:basedOn w:val="a"/>
    <w:next w:val="a"/>
    <w:autoRedefine/>
    <w:uiPriority w:val="39"/>
    <w:semiHidden/>
    <w:unhideWhenUsed/>
    <w:rsid w:val="007B066D"/>
    <w:pPr>
      <w:spacing w:after="100"/>
      <w:ind w:left="220"/>
    </w:pPr>
  </w:style>
  <w:style w:type="paragraph" w:customStyle="1" w:styleId="Standard">
    <w:name w:val="Standard"/>
    <w:rsid w:val="00BA1C27"/>
    <w:pPr>
      <w:suppressAutoHyphens/>
      <w:autoSpaceDE/>
      <w:textAlignment w:val="baseline"/>
    </w:pPr>
    <w:rPr>
      <w:rFonts w:ascii="Calibri" w:eastAsia="Lucida Sans Unicode" w:hAnsi="Calibri" w:cs="Tahoma"/>
      <w:kern w:val="3"/>
    </w:rPr>
  </w:style>
  <w:style w:type="numbering" w:customStyle="1" w:styleId="WFNum1">
    <w:name w:val="WFNum1"/>
    <w:basedOn w:val="a2"/>
    <w:rsid w:val="00BA1C27"/>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06"/>
    <w:rPr>
      <w:rFonts w:ascii="Times New Roman" w:eastAsia="Times New Roman" w:hAnsi="Times New Roman" w:cs="Times New Roman"/>
      <w:lang w:val="ru-RU"/>
    </w:rPr>
  </w:style>
  <w:style w:type="paragraph" w:styleId="1">
    <w:name w:val="heading 1"/>
    <w:basedOn w:val="a"/>
    <w:uiPriority w:val="9"/>
    <w:qFormat/>
    <w:pPr>
      <w:spacing w:before="88"/>
      <w:ind w:left="666" w:right="330"/>
      <w:jc w:val="center"/>
      <w:outlineLvl w:val="0"/>
    </w:pPr>
    <w:rPr>
      <w:b/>
      <w:bCs/>
      <w:sz w:val="28"/>
      <w:szCs w:val="28"/>
    </w:rPr>
  </w:style>
  <w:style w:type="paragraph" w:styleId="2">
    <w:name w:val="heading 2"/>
    <w:basedOn w:val="a"/>
    <w:uiPriority w:val="9"/>
    <w:semiHidden/>
    <w:unhideWhenUsed/>
    <w:qFormat/>
    <w:pPr>
      <w:spacing w:before="8"/>
      <w:ind w:left="6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315"/>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ind w:left="1310" w:hanging="284"/>
    </w:pPr>
  </w:style>
  <w:style w:type="paragraph" w:customStyle="1" w:styleId="TableParagraph">
    <w:name w:val="Table Paragraph"/>
    <w:basedOn w:val="a"/>
    <w:uiPriority w:val="1"/>
    <w:qFormat/>
  </w:style>
  <w:style w:type="table" w:styleId="a6">
    <w:name w:val="Table Grid"/>
    <w:basedOn w:val="a1"/>
    <w:uiPriority w:val="59"/>
    <w:qFormat/>
    <w:rsid w:val="0035547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355475"/>
    <w:rPr>
      <w:rFonts w:ascii="Times New Roman" w:eastAsia="Times New Roman" w:hAnsi="Times New Roman" w:cs="Times New Roman"/>
      <w:sz w:val="24"/>
      <w:szCs w:val="24"/>
      <w:lang w:val="ru-RU"/>
    </w:rPr>
  </w:style>
  <w:style w:type="character" w:styleId="a7">
    <w:name w:val="Hyperlink"/>
    <w:basedOn w:val="a0"/>
    <w:uiPriority w:val="99"/>
    <w:unhideWhenUsed/>
    <w:rsid w:val="007912F0"/>
    <w:rPr>
      <w:color w:val="0000FF" w:themeColor="hyperlink"/>
      <w:u w:val="single"/>
    </w:rPr>
  </w:style>
  <w:style w:type="character" w:customStyle="1" w:styleId="11">
    <w:name w:val="Неразрешенное упоминание1"/>
    <w:basedOn w:val="a0"/>
    <w:uiPriority w:val="99"/>
    <w:semiHidden/>
    <w:unhideWhenUsed/>
    <w:rsid w:val="00C90D9B"/>
    <w:rPr>
      <w:color w:val="605E5C"/>
      <w:shd w:val="clear" w:color="auto" w:fill="E1DFDD"/>
    </w:rPr>
  </w:style>
  <w:style w:type="paragraph" w:customStyle="1" w:styleId="Default">
    <w:name w:val="Default"/>
    <w:rsid w:val="005F66D2"/>
    <w:pPr>
      <w:widowControl/>
      <w:adjustRightInd w:val="0"/>
    </w:pPr>
    <w:rPr>
      <w:rFonts w:ascii="Times New Roman" w:hAnsi="Times New Roman" w:cs="Times New Roman"/>
      <w:color w:val="000000"/>
      <w:sz w:val="24"/>
      <w:szCs w:val="24"/>
      <w:lang w:val="ru-RU"/>
    </w:rPr>
  </w:style>
  <w:style w:type="paragraph" w:styleId="a8">
    <w:name w:val="header"/>
    <w:basedOn w:val="a"/>
    <w:link w:val="a9"/>
    <w:uiPriority w:val="99"/>
    <w:unhideWhenUsed/>
    <w:rsid w:val="002A0749"/>
    <w:pPr>
      <w:widowControl/>
      <w:tabs>
        <w:tab w:val="center" w:pos="4677"/>
        <w:tab w:val="right" w:pos="9355"/>
      </w:tabs>
      <w:autoSpaceDE/>
      <w:autoSpaceDN/>
    </w:pPr>
    <w:rPr>
      <w:sz w:val="24"/>
      <w:szCs w:val="24"/>
      <w:lang w:eastAsia="ru-RU"/>
    </w:rPr>
  </w:style>
  <w:style w:type="character" w:customStyle="1" w:styleId="a9">
    <w:name w:val="Верхний колонтитул Знак"/>
    <w:basedOn w:val="a0"/>
    <w:link w:val="a8"/>
    <w:uiPriority w:val="99"/>
    <w:rsid w:val="002A0749"/>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78400D"/>
    <w:pPr>
      <w:tabs>
        <w:tab w:val="center" w:pos="4677"/>
        <w:tab w:val="right" w:pos="9355"/>
      </w:tabs>
    </w:pPr>
  </w:style>
  <w:style w:type="character" w:customStyle="1" w:styleId="ab">
    <w:name w:val="Нижний колонтитул Знак"/>
    <w:basedOn w:val="a0"/>
    <w:link w:val="aa"/>
    <w:uiPriority w:val="99"/>
    <w:rsid w:val="0078400D"/>
    <w:rPr>
      <w:rFonts w:ascii="Times New Roman" w:eastAsia="Times New Roman" w:hAnsi="Times New Roman" w:cs="Times New Roman"/>
      <w:lang w:val="ru-RU"/>
    </w:rPr>
  </w:style>
  <w:style w:type="paragraph" w:styleId="20">
    <w:name w:val="toc 2"/>
    <w:basedOn w:val="a"/>
    <w:next w:val="a"/>
    <w:autoRedefine/>
    <w:uiPriority w:val="39"/>
    <w:semiHidden/>
    <w:unhideWhenUsed/>
    <w:rsid w:val="007B066D"/>
    <w:pPr>
      <w:spacing w:after="100"/>
      <w:ind w:left="220"/>
    </w:pPr>
  </w:style>
  <w:style w:type="paragraph" w:customStyle="1" w:styleId="Standard">
    <w:name w:val="Standard"/>
    <w:rsid w:val="00BA1C27"/>
    <w:pPr>
      <w:suppressAutoHyphens/>
      <w:autoSpaceDE/>
      <w:textAlignment w:val="baseline"/>
    </w:pPr>
    <w:rPr>
      <w:rFonts w:ascii="Calibri" w:eastAsia="Lucida Sans Unicode" w:hAnsi="Calibri" w:cs="Tahoma"/>
      <w:kern w:val="3"/>
    </w:rPr>
  </w:style>
  <w:style w:type="numbering" w:customStyle="1" w:styleId="WFNum1">
    <w:name w:val="WFNum1"/>
    <w:basedOn w:val="a2"/>
    <w:rsid w:val="00BA1C2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229">
      <w:bodyDiv w:val="1"/>
      <w:marLeft w:val="0"/>
      <w:marRight w:val="0"/>
      <w:marTop w:val="0"/>
      <w:marBottom w:val="0"/>
      <w:divBdr>
        <w:top w:val="none" w:sz="0" w:space="0" w:color="auto"/>
        <w:left w:val="none" w:sz="0" w:space="0" w:color="auto"/>
        <w:bottom w:val="none" w:sz="0" w:space="0" w:color="auto"/>
        <w:right w:val="none" w:sz="0" w:space="0" w:color="auto"/>
      </w:divBdr>
    </w:div>
    <w:div w:id="340591614">
      <w:bodyDiv w:val="1"/>
      <w:marLeft w:val="0"/>
      <w:marRight w:val="0"/>
      <w:marTop w:val="0"/>
      <w:marBottom w:val="0"/>
      <w:divBdr>
        <w:top w:val="none" w:sz="0" w:space="0" w:color="auto"/>
        <w:left w:val="none" w:sz="0" w:space="0" w:color="auto"/>
        <w:bottom w:val="none" w:sz="0" w:space="0" w:color="auto"/>
        <w:right w:val="none" w:sz="0" w:space="0" w:color="auto"/>
      </w:divBdr>
      <w:divsChild>
        <w:div w:id="645740728">
          <w:marLeft w:val="0"/>
          <w:marRight w:val="0"/>
          <w:marTop w:val="0"/>
          <w:marBottom w:val="0"/>
          <w:divBdr>
            <w:top w:val="none" w:sz="0" w:space="0" w:color="auto"/>
            <w:left w:val="none" w:sz="0" w:space="0" w:color="auto"/>
            <w:bottom w:val="none" w:sz="0" w:space="0" w:color="auto"/>
            <w:right w:val="none" w:sz="0" w:space="0" w:color="auto"/>
          </w:divBdr>
          <w:divsChild>
            <w:div w:id="913659674">
              <w:marLeft w:val="0"/>
              <w:marRight w:val="0"/>
              <w:marTop w:val="0"/>
              <w:marBottom w:val="150"/>
              <w:divBdr>
                <w:top w:val="none" w:sz="0" w:space="0" w:color="auto"/>
                <w:left w:val="none" w:sz="0" w:space="0" w:color="auto"/>
                <w:bottom w:val="none" w:sz="0" w:space="0" w:color="auto"/>
                <w:right w:val="none" w:sz="0" w:space="0" w:color="auto"/>
              </w:divBdr>
            </w:div>
          </w:divsChild>
        </w:div>
        <w:div w:id="789275980">
          <w:marLeft w:val="0"/>
          <w:marRight w:val="0"/>
          <w:marTop w:val="0"/>
          <w:marBottom w:val="0"/>
          <w:divBdr>
            <w:top w:val="none" w:sz="0" w:space="0" w:color="auto"/>
            <w:left w:val="none" w:sz="0" w:space="0" w:color="auto"/>
            <w:bottom w:val="none" w:sz="0" w:space="0" w:color="auto"/>
            <w:right w:val="none" w:sz="0" w:space="0" w:color="auto"/>
          </w:divBdr>
          <w:divsChild>
            <w:div w:id="1579712228">
              <w:marLeft w:val="0"/>
              <w:marRight w:val="0"/>
              <w:marTop w:val="0"/>
              <w:marBottom w:val="0"/>
              <w:divBdr>
                <w:top w:val="none" w:sz="0" w:space="0" w:color="auto"/>
                <w:left w:val="none" w:sz="0" w:space="0" w:color="auto"/>
                <w:bottom w:val="none" w:sz="0" w:space="0" w:color="auto"/>
                <w:right w:val="none" w:sz="0" w:space="0" w:color="auto"/>
              </w:divBdr>
              <w:divsChild>
                <w:div w:id="999119157">
                  <w:marLeft w:val="0"/>
                  <w:marRight w:val="0"/>
                  <w:marTop w:val="0"/>
                  <w:marBottom w:val="0"/>
                  <w:divBdr>
                    <w:top w:val="none" w:sz="0" w:space="0" w:color="auto"/>
                    <w:left w:val="none" w:sz="0" w:space="0" w:color="auto"/>
                    <w:bottom w:val="none" w:sz="0" w:space="0" w:color="auto"/>
                    <w:right w:val="none" w:sz="0" w:space="0" w:color="auto"/>
                  </w:divBdr>
                  <w:divsChild>
                    <w:div w:id="1097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3099">
      <w:bodyDiv w:val="1"/>
      <w:marLeft w:val="0"/>
      <w:marRight w:val="0"/>
      <w:marTop w:val="0"/>
      <w:marBottom w:val="0"/>
      <w:divBdr>
        <w:top w:val="none" w:sz="0" w:space="0" w:color="auto"/>
        <w:left w:val="none" w:sz="0" w:space="0" w:color="auto"/>
        <w:bottom w:val="none" w:sz="0" w:space="0" w:color="auto"/>
        <w:right w:val="none" w:sz="0" w:space="0" w:color="auto"/>
      </w:divBdr>
      <w:divsChild>
        <w:div w:id="425812079">
          <w:marLeft w:val="0"/>
          <w:marRight w:val="0"/>
          <w:marTop w:val="0"/>
          <w:marBottom w:val="585"/>
          <w:divBdr>
            <w:top w:val="none" w:sz="0" w:space="0" w:color="auto"/>
            <w:left w:val="none" w:sz="0" w:space="0" w:color="auto"/>
            <w:bottom w:val="none" w:sz="0" w:space="0" w:color="auto"/>
            <w:right w:val="none" w:sz="0" w:space="0" w:color="auto"/>
          </w:divBdr>
          <w:divsChild>
            <w:div w:id="2114086606">
              <w:marLeft w:val="0"/>
              <w:marRight w:val="0"/>
              <w:marTop w:val="0"/>
              <w:marBottom w:val="0"/>
              <w:divBdr>
                <w:top w:val="none" w:sz="0" w:space="0" w:color="auto"/>
                <w:left w:val="none" w:sz="0" w:space="0" w:color="auto"/>
                <w:bottom w:val="none" w:sz="0" w:space="0" w:color="auto"/>
                <w:right w:val="none" w:sz="0" w:space="0" w:color="auto"/>
              </w:divBdr>
            </w:div>
          </w:divsChild>
        </w:div>
        <w:div w:id="1397437740">
          <w:marLeft w:val="0"/>
          <w:marRight w:val="0"/>
          <w:marTop w:val="0"/>
          <w:marBottom w:val="0"/>
          <w:divBdr>
            <w:top w:val="none" w:sz="0" w:space="0" w:color="auto"/>
            <w:left w:val="none" w:sz="0" w:space="0" w:color="auto"/>
            <w:bottom w:val="none" w:sz="0" w:space="0" w:color="auto"/>
            <w:right w:val="none" w:sz="0" w:space="0" w:color="auto"/>
          </w:divBdr>
          <w:divsChild>
            <w:div w:id="660235947">
              <w:marLeft w:val="0"/>
              <w:marRight w:val="0"/>
              <w:marTop w:val="0"/>
              <w:marBottom w:val="0"/>
              <w:divBdr>
                <w:top w:val="none" w:sz="0" w:space="0" w:color="auto"/>
                <w:left w:val="none" w:sz="0" w:space="0" w:color="auto"/>
                <w:bottom w:val="none" w:sz="0" w:space="0" w:color="auto"/>
                <w:right w:val="none" w:sz="0" w:space="0" w:color="auto"/>
              </w:divBdr>
              <w:divsChild>
                <w:div w:id="3703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ches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it_ch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myklad.me/4/1/4/shaxmaty-v-skazkax-200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xchess.ru/kak-igrat-v-shakhmaty-dlya-nachinayushchikh-polnoe-rukovodstvo.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52CC-4CBF-46CE-8873-BC0D861E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5082</Words>
  <Characters>28970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т2</cp:lastModifiedBy>
  <cp:revision>13</cp:revision>
  <dcterms:created xsi:type="dcterms:W3CDTF">2024-08-06T11:29:00Z</dcterms:created>
  <dcterms:modified xsi:type="dcterms:W3CDTF">2024-09-10T08:29:00Z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Writer</vt:lpwstr>
  </property>
  <property fmtid="{D5CDD505-2E9C-101B-9397-08002B2CF9AE}" pid="4" name="LastSaved">
    <vt:filetime>2019-11-15T00:00:00Z</vt:filetime>
  </property>
</Properties>
</file>